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12F2" w14:textId="287D0046" w:rsidR="007911E2" w:rsidRPr="001E7B08" w:rsidRDefault="00455C95" w:rsidP="00CF48EC">
      <w:pPr>
        <w:pStyle w:val="Titolo2"/>
        <w:rPr>
          <w:highlight w:val="yellow"/>
          <w:lang w:val="it-IT"/>
        </w:rPr>
      </w:pPr>
      <w:r>
        <w:rPr>
          <w:rFonts w:ascii="Fedra Sans Std Demi" w:hAnsi="Fedra Sans Std Demi"/>
          <w:noProof/>
          <w:color w:val="071D49"/>
          <w:szCs w:val="24"/>
          <w:highlight w:val="yellow"/>
        </w:rPr>
        <w:drawing>
          <wp:anchor distT="0" distB="0" distL="114300" distR="114300" simplePos="0" relativeHeight="251657216" behindDoc="0" locked="0" layoutInCell="1" allowOverlap="1" wp14:anchorId="15AD6F3A" wp14:editId="7E6B5529">
            <wp:simplePos x="0" y="0"/>
            <wp:positionH relativeFrom="column">
              <wp:posOffset>-690880</wp:posOffset>
            </wp:positionH>
            <wp:positionV relativeFrom="paragraph">
              <wp:posOffset>-526415</wp:posOffset>
            </wp:positionV>
            <wp:extent cx="2667000" cy="485775"/>
            <wp:effectExtent l="0" t="0" r="0" b="0"/>
            <wp:wrapSquare wrapText="bothSides"/>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485775"/>
                    </a:xfrm>
                    <a:prstGeom prst="rect">
                      <a:avLst/>
                    </a:prstGeom>
                    <a:noFill/>
                  </pic:spPr>
                </pic:pic>
              </a:graphicData>
            </a:graphic>
            <wp14:sizeRelH relativeFrom="page">
              <wp14:pctWidth>0</wp14:pctWidth>
            </wp14:sizeRelH>
            <wp14:sizeRelV relativeFrom="page">
              <wp14:pctHeight>0</wp14:pctHeight>
            </wp14:sizeRelV>
          </wp:anchor>
        </w:drawing>
      </w:r>
      <w:r>
        <w:rPr>
          <w:noProof/>
          <w:highlight w:val="yellow"/>
        </w:rPr>
        <w:drawing>
          <wp:anchor distT="0" distB="0" distL="114300" distR="114300" simplePos="0" relativeHeight="251658240" behindDoc="0" locked="0" layoutInCell="1" allowOverlap="1" wp14:anchorId="3990BC0B" wp14:editId="5335396B">
            <wp:simplePos x="0" y="0"/>
            <wp:positionH relativeFrom="margin">
              <wp:posOffset>3934460</wp:posOffset>
            </wp:positionH>
            <wp:positionV relativeFrom="margin">
              <wp:posOffset>-810260</wp:posOffset>
            </wp:positionV>
            <wp:extent cx="1857375" cy="1661160"/>
            <wp:effectExtent l="0" t="0" r="0" b="0"/>
            <wp:wrapSquare wrapText="bothSides"/>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1661160"/>
                    </a:xfrm>
                    <a:prstGeom prst="rect">
                      <a:avLst/>
                    </a:prstGeom>
                    <a:noFill/>
                  </pic:spPr>
                </pic:pic>
              </a:graphicData>
            </a:graphic>
            <wp14:sizeRelH relativeFrom="page">
              <wp14:pctWidth>0</wp14:pctWidth>
            </wp14:sizeRelH>
            <wp14:sizeRelV relativeFrom="page">
              <wp14:pctHeight>0</wp14:pctHeight>
            </wp14:sizeRelV>
          </wp:anchor>
        </w:drawing>
      </w:r>
    </w:p>
    <w:p w14:paraId="4821C08E" w14:textId="77777777" w:rsidR="007911E2" w:rsidRPr="00CF48EC" w:rsidRDefault="007911E2" w:rsidP="007911E2">
      <w:pPr>
        <w:rPr>
          <w:rFonts w:ascii="Calibri" w:hAnsi="Calibri" w:cs="Calibri"/>
          <w:b/>
          <w:color w:val="808080"/>
          <w:sz w:val="44"/>
          <w:szCs w:val="44"/>
          <w:highlight w:val="yellow"/>
        </w:rPr>
      </w:pPr>
    </w:p>
    <w:p w14:paraId="51E4DE21" w14:textId="77777777" w:rsidR="007911E2" w:rsidRPr="00CF48EC" w:rsidRDefault="007911E2" w:rsidP="007911E2">
      <w:pPr>
        <w:rPr>
          <w:rFonts w:ascii="Calibri" w:hAnsi="Calibri" w:cs="Calibri"/>
          <w:b/>
          <w:color w:val="808080"/>
          <w:sz w:val="4"/>
          <w:szCs w:val="4"/>
          <w:highlight w:val="yellow"/>
        </w:rPr>
      </w:pPr>
    </w:p>
    <w:p w14:paraId="542A69F5" w14:textId="77777777" w:rsidR="007911E2" w:rsidRPr="00B4426D" w:rsidRDefault="007C3571" w:rsidP="007911E2">
      <w:pPr>
        <w:rPr>
          <w:rFonts w:ascii="Calibri" w:hAnsi="Calibri" w:cs="Calibri"/>
          <w:b/>
          <w:noProof/>
          <w:sz w:val="44"/>
          <w:szCs w:val="44"/>
        </w:rPr>
      </w:pPr>
      <w:r>
        <w:rPr>
          <w:rFonts w:ascii="Calibri" w:hAnsi="Calibri" w:cs="Calibri"/>
          <w:b/>
          <w:color w:val="808080"/>
          <w:sz w:val="44"/>
          <w:szCs w:val="44"/>
        </w:rPr>
        <w:t>Comunicato stampa</w:t>
      </w:r>
    </w:p>
    <w:p w14:paraId="7A2FD143" w14:textId="77777777" w:rsidR="007911E2" w:rsidRPr="00B4426D" w:rsidRDefault="007911E2" w:rsidP="00FC1836">
      <w:pPr>
        <w:pBdr>
          <w:bottom w:val="single" w:sz="4" w:space="1" w:color="auto"/>
        </w:pBdr>
        <w:rPr>
          <w:rFonts w:ascii="Calibri" w:hAnsi="Calibri" w:cs="Calibri"/>
          <w:b/>
          <w:noProof/>
          <w:sz w:val="2"/>
          <w:szCs w:val="2"/>
        </w:rPr>
      </w:pPr>
    </w:p>
    <w:p w14:paraId="177C01CF" w14:textId="77777777" w:rsidR="007911E2" w:rsidRPr="00B4426D" w:rsidRDefault="007911E2" w:rsidP="007911E2">
      <w:pPr>
        <w:rPr>
          <w:rFonts w:ascii="Calibri" w:hAnsi="Calibri" w:cs="Calibri"/>
          <w:b/>
          <w:noProof/>
          <w:sz w:val="16"/>
          <w:szCs w:val="16"/>
        </w:rPr>
      </w:pPr>
    </w:p>
    <w:p w14:paraId="19C1F50C" w14:textId="3D0DF5FB" w:rsidR="00123F4A" w:rsidRDefault="00DA20A4" w:rsidP="00140D7F">
      <w:pPr>
        <w:spacing w:before="240"/>
        <w:jc w:val="center"/>
        <w:rPr>
          <w:rFonts w:ascii="Calibri" w:hAnsi="Calibri" w:cs="Calibri"/>
          <w:bCs/>
          <w:i/>
          <w:iCs/>
          <w:noProof/>
          <w:spacing w:val="-2"/>
          <w:szCs w:val="24"/>
        </w:rPr>
      </w:pPr>
      <w:r>
        <w:rPr>
          <w:rFonts w:ascii="Calibri" w:hAnsi="Calibri" w:cs="Calibri"/>
          <w:b/>
          <w:noProof/>
          <w:spacing w:val="-2"/>
          <w:sz w:val="32"/>
          <w:szCs w:val="32"/>
        </w:rPr>
        <w:t>Esercizio abusivo e svolgimento irregolare</w:t>
      </w:r>
      <w:r w:rsidR="00C74A79">
        <w:rPr>
          <w:rFonts w:ascii="Calibri" w:hAnsi="Calibri" w:cs="Calibri"/>
          <w:b/>
          <w:noProof/>
          <w:spacing w:val="-2"/>
          <w:sz w:val="32"/>
          <w:szCs w:val="32"/>
        </w:rPr>
        <w:t xml:space="preserve"> </w:t>
      </w:r>
      <w:r w:rsidRPr="00DA20A4">
        <w:rPr>
          <w:rFonts w:ascii="Calibri" w:hAnsi="Calibri" w:cs="Calibri"/>
          <w:b/>
          <w:noProof/>
          <w:spacing w:val="-2"/>
          <w:sz w:val="32"/>
          <w:szCs w:val="32"/>
        </w:rPr>
        <w:t>dell’attività di intermediazione immobiliare</w:t>
      </w:r>
      <w:r>
        <w:rPr>
          <w:rFonts w:ascii="Calibri" w:hAnsi="Calibri" w:cs="Calibri"/>
          <w:b/>
          <w:noProof/>
          <w:spacing w:val="-2"/>
          <w:sz w:val="32"/>
          <w:szCs w:val="32"/>
        </w:rPr>
        <w:t>: firma</w:t>
      </w:r>
      <w:r w:rsidR="00C74A79">
        <w:rPr>
          <w:rFonts w:ascii="Calibri" w:hAnsi="Calibri" w:cs="Calibri"/>
          <w:b/>
          <w:noProof/>
          <w:spacing w:val="-2"/>
          <w:sz w:val="32"/>
          <w:szCs w:val="32"/>
        </w:rPr>
        <w:t>to un</w:t>
      </w:r>
      <w:r>
        <w:rPr>
          <w:rFonts w:ascii="Calibri" w:hAnsi="Calibri" w:cs="Calibri"/>
          <w:b/>
          <w:noProof/>
          <w:spacing w:val="-2"/>
          <w:sz w:val="32"/>
          <w:szCs w:val="32"/>
        </w:rPr>
        <w:t xml:space="preserve"> protocollo per contrastare il fenomeno</w:t>
      </w:r>
      <w:r w:rsidR="00245FEF">
        <w:rPr>
          <w:rFonts w:ascii="Calibri" w:hAnsi="Calibri" w:cs="Calibri"/>
          <w:b/>
          <w:noProof/>
          <w:spacing w:val="-2"/>
          <w:sz w:val="32"/>
          <w:szCs w:val="32"/>
        </w:rPr>
        <w:br/>
      </w:r>
    </w:p>
    <w:p w14:paraId="7655390E" w14:textId="275EFEC8" w:rsidR="00DA20A4" w:rsidRDefault="009144C2" w:rsidP="00313A14">
      <w:pPr>
        <w:spacing w:before="240"/>
        <w:rPr>
          <w:rFonts w:ascii="Calibri" w:hAnsi="Calibri" w:cs="Calibri"/>
          <w:sz w:val="22"/>
          <w:szCs w:val="22"/>
        </w:rPr>
      </w:pPr>
      <w:r>
        <w:rPr>
          <w:rFonts w:ascii="Calibri" w:hAnsi="Calibri" w:cs="Calibri"/>
          <w:b/>
          <w:i/>
          <w:sz w:val="22"/>
          <w:szCs w:val="22"/>
        </w:rPr>
        <w:t>Viareggio</w:t>
      </w:r>
      <w:r w:rsidR="00EB685D">
        <w:rPr>
          <w:rFonts w:ascii="Calibri" w:hAnsi="Calibri" w:cs="Calibri"/>
          <w:b/>
          <w:i/>
          <w:sz w:val="22"/>
          <w:szCs w:val="22"/>
        </w:rPr>
        <w:t>, 2</w:t>
      </w:r>
      <w:r w:rsidR="00274F6A" w:rsidRPr="007D48DB">
        <w:rPr>
          <w:rFonts w:ascii="Calibri" w:hAnsi="Calibri" w:cs="Calibri"/>
          <w:b/>
          <w:i/>
          <w:sz w:val="22"/>
          <w:szCs w:val="22"/>
        </w:rPr>
        <w:t xml:space="preserve"> </w:t>
      </w:r>
      <w:r w:rsidR="00DA20A4">
        <w:rPr>
          <w:rFonts w:ascii="Calibri" w:hAnsi="Calibri" w:cs="Calibri"/>
          <w:b/>
          <w:i/>
          <w:sz w:val="22"/>
          <w:szCs w:val="22"/>
        </w:rPr>
        <w:t>maggio</w:t>
      </w:r>
      <w:r w:rsidR="001F5552" w:rsidRPr="007D48DB">
        <w:rPr>
          <w:rFonts w:ascii="Calibri" w:hAnsi="Calibri" w:cs="Calibri"/>
          <w:b/>
          <w:i/>
          <w:sz w:val="22"/>
          <w:szCs w:val="22"/>
        </w:rPr>
        <w:t xml:space="preserve"> 20</w:t>
      </w:r>
      <w:r w:rsidR="007B080C" w:rsidRPr="007D48DB">
        <w:rPr>
          <w:rFonts w:ascii="Calibri" w:hAnsi="Calibri" w:cs="Calibri"/>
          <w:b/>
          <w:i/>
          <w:sz w:val="22"/>
          <w:szCs w:val="22"/>
        </w:rPr>
        <w:t>23</w:t>
      </w:r>
      <w:r w:rsidR="001F5552" w:rsidRPr="007D48DB">
        <w:rPr>
          <w:rFonts w:ascii="Calibri" w:hAnsi="Calibri" w:cs="Calibri"/>
          <w:sz w:val="22"/>
          <w:szCs w:val="22"/>
        </w:rPr>
        <w:t xml:space="preserve"> </w:t>
      </w:r>
      <w:r w:rsidR="006C1186" w:rsidRPr="007D48DB">
        <w:rPr>
          <w:rFonts w:ascii="Calibri" w:hAnsi="Calibri" w:cs="Calibri"/>
          <w:sz w:val="22"/>
          <w:szCs w:val="22"/>
        </w:rPr>
        <w:t>–</w:t>
      </w:r>
      <w:r w:rsidR="00DA20A4" w:rsidRPr="00DA20A4">
        <w:t xml:space="preserve"> </w:t>
      </w:r>
      <w:r w:rsidR="00DA20A4" w:rsidRPr="00DA20A4">
        <w:rPr>
          <w:rFonts w:ascii="Calibri" w:hAnsi="Calibri" w:cs="Calibri"/>
          <w:sz w:val="22"/>
          <w:szCs w:val="22"/>
        </w:rPr>
        <w:t>Pronto a partire un nuovo protocollo di intesa per contrastare il fenomeno dell’esercizio abusivo o irregolare nel campo della mediazione immobiliare.</w:t>
      </w:r>
    </w:p>
    <w:p w14:paraId="23EC06B0" w14:textId="00CFD9DD" w:rsidR="00313A14" w:rsidRDefault="00313A14" w:rsidP="00313A14">
      <w:pPr>
        <w:spacing w:before="240"/>
        <w:rPr>
          <w:rFonts w:ascii="Calibri" w:hAnsi="Calibri" w:cs="Calibri"/>
          <w:b/>
          <w:bCs/>
          <w:sz w:val="22"/>
          <w:szCs w:val="22"/>
        </w:rPr>
      </w:pPr>
      <w:r>
        <w:rPr>
          <w:rFonts w:ascii="Calibri" w:hAnsi="Calibri" w:cs="Calibri"/>
          <w:sz w:val="22"/>
          <w:szCs w:val="22"/>
        </w:rPr>
        <w:t xml:space="preserve">Questa mattina (ndr </w:t>
      </w:r>
      <w:r w:rsidRPr="00DA20A4">
        <w:rPr>
          <w:rFonts w:ascii="Calibri" w:hAnsi="Calibri" w:cs="Calibri"/>
          <w:sz w:val="22"/>
          <w:szCs w:val="22"/>
        </w:rPr>
        <w:t>2 maggio 2023</w:t>
      </w:r>
      <w:r>
        <w:rPr>
          <w:rFonts w:ascii="Calibri" w:hAnsi="Calibri" w:cs="Calibri"/>
          <w:sz w:val="22"/>
          <w:szCs w:val="22"/>
        </w:rPr>
        <w:t xml:space="preserve">) nella sede camerale di </w:t>
      </w:r>
      <w:r w:rsidRPr="00DA20A4">
        <w:rPr>
          <w:rFonts w:ascii="Calibri" w:hAnsi="Calibri" w:cs="Calibri"/>
          <w:sz w:val="22"/>
          <w:szCs w:val="22"/>
        </w:rPr>
        <w:t xml:space="preserve">Viareggio </w:t>
      </w:r>
      <w:r>
        <w:rPr>
          <w:rFonts w:ascii="Calibri" w:hAnsi="Calibri" w:cs="Calibri"/>
          <w:sz w:val="22"/>
          <w:szCs w:val="22"/>
        </w:rPr>
        <w:t>è stato sottoscritto</w:t>
      </w:r>
      <w:r w:rsidRPr="00DA20A4">
        <w:rPr>
          <w:rFonts w:ascii="Calibri" w:hAnsi="Calibri" w:cs="Calibri"/>
          <w:sz w:val="22"/>
          <w:szCs w:val="22"/>
        </w:rPr>
        <w:t xml:space="preserve"> </w:t>
      </w:r>
      <w:r>
        <w:rPr>
          <w:rFonts w:ascii="Calibri" w:hAnsi="Calibri" w:cs="Calibri"/>
          <w:sz w:val="22"/>
          <w:szCs w:val="22"/>
        </w:rPr>
        <w:t xml:space="preserve">da </w:t>
      </w:r>
      <w:r w:rsidRPr="00313A14">
        <w:rPr>
          <w:rFonts w:ascii="Calibri" w:hAnsi="Calibri" w:cs="Calibri"/>
          <w:b/>
          <w:bCs/>
          <w:sz w:val="22"/>
          <w:szCs w:val="22"/>
        </w:rPr>
        <w:t>Valter Tamburini</w:t>
      </w:r>
      <w:r>
        <w:rPr>
          <w:rFonts w:ascii="Calibri" w:hAnsi="Calibri" w:cs="Calibri"/>
          <w:sz w:val="22"/>
          <w:szCs w:val="22"/>
        </w:rPr>
        <w:t xml:space="preserve">, </w:t>
      </w:r>
      <w:r w:rsidRPr="00DA20A4">
        <w:rPr>
          <w:rFonts w:ascii="Calibri" w:hAnsi="Calibri" w:cs="Calibri"/>
          <w:sz w:val="22"/>
          <w:szCs w:val="22"/>
        </w:rPr>
        <w:t>presidente dalla Camera di Commercio</w:t>
      </w:r>
      <w:r>
        <w:rPr>
          <w:rFonts w:ascii="Calibri" w:hAnsi="Calibri" w:cs="Calibri"/>
          <w:sz w:val="22"/>
          <w:szCs w:val="22"/>
        </w:rPr>
        <w:t xml:space="preserve"> della Toscana Nord-Ovest, e dai rappresentanti</w:t>
      </w:r>
      <w:r w:rsidR="000C0055">
        <w:rPr>
          <w:rFonts w:ascii="Calibri" w:hAnsi="Calibri" w:cs="Calibri"/>
          <w:sz w:val="22"/>
          <w:szCs w:val="22"/>
        </w:rPr>
        <w:t xml:space="preserve"> </w:t>
      </w:r>
      <w:r>
        <w:rPr>
          <w:rFonts w:ascii="Calibri" w:hAnsi="Calibri" w:cs="Calibri"/>
          <w:sz w:val="22"/>
          <w:szCs w:val="22"/>
        </w:rPr>
        <w:t>de</w:t>
      </w:r>
      <w:r w:rsidRPr="00DA20A4">
        <w:rPr>
          <w:rFonts w:ascii="Calibri" w:hAnsi="Calibri" w:cs="Calibri"/>
          <w:sz w:val="22"/>
          <w:szCs w:val="22"/>
        </w:rPr>
        <w:t>lle associazioni di categoria,</w:t>
      </w:r>
      <w:r>
        <w:rPr>
          <w:rFonts w:ascii="Calibri" w:hAnsi="Calibri" w:cs="Calibri"/>
          <w:sz w:val="22"/>
          <w:szCs w:val="22"/>
        </w:rPr>
        <w:t xml:space="preserve"> della</w:t>
      </w:r>
      <w:r w:rsidRPr="00DA20A4">
        <w:rPr>
          <w:rFonts w:ascii="Calibri" w:hAnsi="Calibri" w:cs="Calibri"/>
          <w:sz w:val="22"/>
          <w:szCs w:val="22"/>
        </w:rPr>
        <w:t xml:space="preserve"> </w:t>
      </w:r>
      <w:r w:rsidR="00EB685D" w:rsidRPr="00DA20A4">
        <w:rPr>
          <w:rFonts w:ascii="Calibri" w:hAnsi="Calibri" w:cs="Calibri"/>
          <w:sz w:val="22"/>
          <w:szCs w:val="22"/>
        </w:rPr>
        <w:t xml:space="preserve">FIAIP </w:t>
      </w:r>
      <w:r>
        <w:rPr>
          <w:rFonts w:ascii="Calibri" w:hAnsi="Calibri" w:cs="Calibri"/>
          <w:sz w:val="22"/>
          <w:szCs w:val="22"/>
        </w:rPr>
        <w:t xml:space="preserve">- </w:t>
      </w:r>
      <w:r w:rsidRPr="00DA20A4">
        <w:rPr>
          <w:rFonts w:ascii="Calibri" w:hAnsi="Calibri" w:cs="Calibri"/>
          <w:sz w:val="22"/>
          <w:szCs w:val="22"/>
        </w:rPr>
        <w:t xml:space="preserve">Federazione Italiana Agenti Immobiliari Professionali </w:t>
      </w:r>
      <w:r w:rsidR="00EB685D">
        <w:rPr>
          <w:rFonts w:ascii="Calibri" w:hAnsi="Calibri" w:cs="Calibri"/>
          <w:sz w:val="22"/>
          <w:szCs w:val="22"/>
        </w:rPr>
        <w:t xml:space="preserve">Toscana assieme al </w:t>
      </w:r>
      <w:r w:rsidRPr="00DA20A4">
        <w:rPr>
          <w:rFonts w:ascii="Calibri" w:hAnsi="Calibri" w:cs="Calibri"/>
          <w:sz w:val="22"/>
          <w:szCs w:val="22"/>
        </w:rPr>
        <w:t xml:space="preserve">Collegio Interprovinciale di Pisa Lucca e </w:t>
      </w:r>
      <w:r w:rsidR="00EB685D">
        <w:rPr>
          <w:rFonts w:ascii="Calibri" w:hAnsi="Calibri" w:cs="Calibri"/>
          <w:sz w:val="22"/>
          <w:szCs w:val="22"/>
        </w:rPr>
        <w:t xml:space="preserve">al </w:t>
      </w:r>
      <w:r w:rsidRPr="00DA20A4">
        <w:rPr>
          <w:rFonts w:ascii="Calibri" w:hAnsi="Calibri" w:cs="Calibri"/>
          <w:sz w:val="22"/>
          <w:szCs w:val="22"/>
        </w:rPr>
        <w:t>Collegio Provinciale di Massa</w:t>
      </w:r>
      <w:r w:rsidR="00EB685D">
        <w:rPr>
          <w:rFonts w:ascii="Calibri" w:hAnsi="Calibri" w:cs="Calibri"/>
          <w:sz w:val="22"/>
          <w:szCs w:val="22"/>
        </w:rPr>
        <w:t xml:space="preserve"> </w:t>
      </w:r>
      <w:r w:rsidRPr="00DA20A4">
        <w:rPr>
          <w:rFonts w:ascii="Calibri" w:hAnsi="Calibri" w:cs="Calibri"/>
          <w:sz w:val="22"/>
          <w:szCs w:val="22"/>
        </w:rPr>
        <w:t xml:space="preserve">Carrara, </w:t>
      </w:r>
      <w:r>
        <w:rPr>
          <w:rFonts w:ascii="Calibri" w:hAnsi="Calibri" w:cs="Calibri"/>
          <w:sz w:val="22"/>
          <w:szCs w:val="22"/>
        </w:rPr>
        <w:t xml:space="preserve">della </w:t>
      </w:r>
      <w:r w:rsidR="00EB685D" w:rsidRPr="00DA20A4">
        <w:rPr>
          <w:rFonts w:ascii="Calibri" w:hAnsi="Calibri" w:cs="Calibri"/>
          <w:sz w:val="22"/>
          <w:szCs w:val="22"/>
        </w:rPr>
        <w:t>FIMAA</w:t>
      </w:r>
      <w:r w:rsidR="00EB685D">
        <w:rPr>
          <w:rFonts w:ascii="Calibri" w:hAnsi="Calibri" w:cs="Calibri"/>
          <w:sz w:val="22"/>
          <w:szCs w:val="22"/>
        </w:rPr>
        <w:t xml:space="preserve"> </w:t>
      </w:r>
      <w:r>
        <w:rPr>
          <w:rFonts w:ascii="Calibri" w:hAnsi="Calibri" w:cs="Calibri"/>
          <w:sz w:val="22"/>
          <w:szCs w:val="22"/>
        </w:rPr>
        <w:t xml:space="preserve">- </w:t>
      </w:r>
      <w:r w:rsidRPr="00DA20A4">
        <w:rPr>
          <w:rFonts w:ascii="Calibri" w:hAnsi="Calibri" w:cs="Calibri"/>
          <w:sz w:val="22"/>
          <w:szCs w:val="22"/>
        </w:rPr>
        <w:t>Federazione Italiana Mediatori Agenti d’Affari</w:t>
      </w:r>
      <w:r w:rsidR="00EB685D">
        <w:rPr>
          <w:rFonts w:ascii="Calibri" w:hAnsi="Calibri" w:cs="Calibri"/>
          <w:sz w:val="22"/>
          <w:szCs w:val="22"/>
        </w:rPr>
        <w:t xml:space="preserve"> – Confcommercio </w:t>
      </w:r>
      <w:r w:rsidRPr="00DA20A4">
        <w:rPr>
          <w:rFonts w:ascii="Calibri" w:hAnsi="Calibri" w:cs="Calibri"/>
          <w:sz w:val="22"/>
          <w:szCs w:val="22"/>
        </w:rPr>
        <w:t xml:space="preserve">Pisa e </w:t>
      </w:r>
      <w:r w:rsidR="00EB685D">
        <w:rPr>
          <w:rFonts w:ascii="Calibri" w:hAnsi="Calibri" w:cs="Calibri"/>
          <w:sz w:val="22"/>
          <w:szCs w:val="22"/>
        </w:rPr>
        <w:t xml:space="preserve">Confcommercio </w:t>
      </w:r>
      <w:r w:rsidRPr="00DA20A4">
        <w:rPr>
          <w:rFonts w:ascii="Calibri" w:hAnsi="Calibri" w:cs="Calibri"/>
          <w:sz w:val="22"/>
          <w:szCs w:val="22"/>
        </w:rPr>
        <w:t>Lucca</w:t>
      </w:r>
      <w:r w:rsidR="00EB685D">
        <w:rPr>
          <w:rFonts w:ascii="Calibri" w:hAnsi="Calibri" w:cs="Calibri"/>
          <w:sz w:val="22"/>
          <w:szCs w:val="22"/>
        </w:rPr>
        <w:t xml:space="preserve"> - Massa Carrara</w:t>
      </w:r>
      <w:r w:rsidRPr="00DA20A4">
        <w:rPr>
          <w:rFonts w:ascii="Calibri" w:hAnsi="Calibri" w:cs="Calibri"/>
          <w:sz w:val="22"/>
          <w:szCs w:val="22"/>
        </w:rPr>
        <w:t>,</w:t>
      </w:r>
      <w:r>
        <w:rPr>
          <w:rFonts w:ascii="Calibri" w:hAnsi="Calibri" w:cs="Calibri"/>
          <w:sz w:val="22"/>
          <w:szCs w:val="22"/>
        </w:rPr>
        <w:t xml:space="preserve"> della</w:t>
      </w:r>
      <w:r w:rsidRPr="00DA20A4">
        <w:rPr>
          <w:rFonts w:ascii="Calibri" w:hAnsi="Calibri" w:cs="Calibri"/>
          <w:sz w:val="22"/>
          <w:szCs w:val="22"/>
        </w:rPr>
        <w:t xml:space="preserve"> Confedilizia Pisa,</w:t>
      </w:r>
      <w:r>
        <w:rPr>
          <w:rFonts w:ascii="Calibri" w:hAnsi="Calibri" w:cs="Calibri"/>
          <w:sz w:val="22"/>
          <w:szCs w:val="22"/>
        </w:rPr>
        <w:t xml:space="preserve"> dell’</w:t>
      </w:r>
      <w:r w:rsidRPr="00DA20A4">
        <w:rPr>
          <w:rFonts w:ascii="Calibri" w:hAnsi="Calibri" w:cs="Calibri"/>
          <w:sz w:val="22"/>
          <w:szCs w:val="22"/>
        </w:rPr>
        <w:t xml:space="preserve">Unione Industriale Pisana e </w:t>
      </w:r>
      <w:r w:rsidR="00EB685D">
        <w:rPr>
          <w:rFonts w:ascii="Calibri" w:hAnsi="Calibri" w:cs="Calibri"/>
          <w:sz w:val="22"/>
          <w:szCs w:val="22"/>
        </w:rPr>
        <w:t xml:space="preserve">per le </w:t>
      </w:r>
      <w:r w:rsidRPr="00DA20A4">
        <w:rPr>
          <w:rFonts w:ascii="Calibri" w:hAnsi="Calibri" w:cs="Calibri"/>
          <w:sz w:val="22"/>
          <w:szCs w:val="22"/>
        </w:rPr>
        <w:t>associazion</w:t>
      </w:r>
      <w:r w:rsidR="00EB685D">
        <w:rPr>
          <w:rFonts w:ascii="Calibri" w:hAnsi="Calibri" w:cs="Calibri"/>
          <w:sz w:val="22"/>
          <w:szCs w:val="22"/>
        </w:rPr>
        <w:t>i</w:t>
      </w:r>
      <w:r w:rsidRPr="00DA20A4">
        <w:rPr>
          <w:rFonts w:ascii="Calibri" w:hAnsi="Calibri" w:cs="Calibri"/>
          <w:sz w:val="22"/>
          <w:szCs w:val="22"/>
        </w:rPr>
        <w:t xml:space="preserve"> dei consumatori </w:t>
      </w:r>
      <w:r w:rsidR="00EB685D">
        <w:rPr>
          <w:rFonts w:ascii="Calibri" w:hAnsi="Calibri" w:cs="Calibri"/>
          <w:sz w:val="22"/>
          <w:szCs w:val="22"/>
        </w:rPr>
        <w:t>l’</w:t>
      </w:r>
      <w:r w:rsidRPr="00DA20A4">
        <w:rPr>
          <w:rFonts w:ascii="Calibri" w:hAnsi="Calibri" w:cs="Calibri"/>
          <w:sz w:val="22"/>
          <w:szCs w:val="22"/>
        </w:rPr>
        <w:t>Adi</w:t>
      </w:r>
      <w:r w:rsidR="00EB685D">
        <w:rPr>
          <w:rFonts w:ascii="Calibri" w:hAnsi="Calibri" w:cs="Calibri"/>
          <w:sz w:val="22"/>
          <w:szCs w:val="22"/>
        </w:rPr>
        <w:t>C</w:t>
      </w:r>
      <w:r w:rsidRPr="00DA20A4">
        <w:rPr>
          <w:rFonts w:ascii="Calibri" w:hAnsi="Calibri" w:cs="Calibri"/>
          <w:sz w:val="22"/>
          <w:szCs w:val="22"/>
        </w:rPr>
        <w:t xml:space="preserve">onsum </w:t>
      </w:r>
      <w:r w:rsidR="00F140C7" w:rsidRPr="00DA20A4">
        <w:rPr>
          <w:rFonts w:ascii="Calibri" w:hAnsi="Calibri" w:cs="Calibri"/>
          <w:sz w:val="22"/>
          <w:szCs w:val="22"/>
        </w:rPr>
        <w:t xml:space="preserve">CISL </w:t>
      </w:r>
      <w:r w:rsidRPr="00DA20A4">
        <w:rPr>
          <w:rFonts w:ascii="Calibri" w:hAnsi="Calibri" w:cs="Calibri"/>
          <w:sz w:val="22"/>
          <w:szCs w:val="22"/>
        </w:rPr>
        <w:t>Pisa</w:t>
      </w:r>
      <w:r w:rsidR="00F140C7">
        <w:rPr>
          <w:rFonts w:ascii="Calibri" w:hAnsi="Calibri" w:cs="Calibri"/>
          <w:sz w:val="22"/>
          <w:szCs w:val="22"/>
        </w:rPr>
        <w:t xml:space="preserve"> e Confconsumatori</w:t>
      </w:r>
      <w:r w:rsidR="00686882">
        <w:rPr>
          <w:rFonts w:ascii="Calibri" w:hAnsi="Calibri" w:cs="Calibri"/>
          <w:sz w:val="22"/>
          <w:szCs w:val="22"/>
        </w:rPr>
        <w:t xml:space="preserve"> </w:t>
      </w:r>
      <w:r w:rsidR="00F140C7">
        <w:rPr>
          <w:rFonts w:ascii="Calibri" w:hAnsi="Calibri" w:cs="Calibri"/>
          <w:sz w:val="22"/>
          <w:szCs w:val="22"/>
        </w:rPr>
        <w:t xml:space="preserve">Toscana </w:t>
      </w:r>
      <w:r w:rsidR="00686882">
        <w:rPr>
          <w:rFonts w:ascii="Calibri" w:hAnsi="Calibri" w:cs="Calibri"/>
          <w:sz w:val="22"/>
          <w:szCs w:val="22"/>
        </w:rPr>
        <w:t>A</w:t>
      </w:r>
      <w:r w:rsidR="00F140C7">
        <w:rPr>
          <w:rFonts w:ascii="Calibri" w:hAnsi="Calibri" w:cs="Calibri"/>
          <w:sz w:val="22"/>
          <w:szCs w:val="22"/>
        </w:rPr>
        <w:t>ps.</w:t>
      </w:r>
    </w:p>
    <w:p w14:paraId="3E7AC406" w14:textId="156CB96D" w:rsidR="00DA20A4" w:rsidRPr="00DA20A4" w:rsidRDefault="00DA20A4" w:rsidP="00313A14">
      <w:pPr>
        <w:spacing w:before="240"/>
        <w:rPr>
          <w:rFonts w:ascii="Calibri" w:hAnsi="Calibri" w:cs="Calibri"/>
          <w:sz w:val="22"/>
          <w:szCs w:val="22"/>
        </w:rPr>
      </w:pPr>
      <w:r w:rsidRPr="00DA20A4">
        <w:rPr>
          <w:rFonts w:ascii="Calibri" w:hAnsi="Calibri" w:cs="Calibri"/>
          <w:sz w:val="22"/>
          <w:szCs w:val="22"/>
        </w:rPr>
        <w:t>Fortemente voluto dalle associazioni di categoria del settore immobiliare e supportato dalla Camera di Commercio, il protocollo si pone l'obiettivo di arginare i casi di esercizio abusivo della professione di agente immobiliare creando una rete di collaborazione tra enti pubblici e soggetti privati a vario titolo interessati a trovare nuove strategie per assicurare una maggiore trasparenza e correttezza sul mercato.</w:t>
      </w:r>
    </w:p>
    <w:p w14:paraId="3E96AAAB" w14:textId="0C5739BE" w:rsidR="00DA20A4" w:rsidRDefault="00DA20A4" w:rsidP="00313A14">
      <w:pPr>
        <w:spacing w:before="240"/>
        <w:rPr>
          <w:rFonts w:ascii="Calibri" w:hAnsi="Calibri" w:cs="Calibri"/>
          <w:sz w:val="22"/>
          <w:szCs w:val="22"/>
        </w:rPr>
      </w:pPr>
      <w:r>
        <w:rPr>
          <w:rFonts w:ascii="Calibri" w:hAnsi="Calibri" w:cs="Calibri"/>
          <w:sz w:val="22"/>
          <w:szCs w:val="22"/>
        </w:rPr>
        <w:t>L</w:t>
      </w:r>
      <w:r w:rsidRPr="00DA20A4">
        <w:rPr>
          <w:rFonts w:ascii="Calibri" w:hAnsi="Calibri" w:cs="Calibri"/>
          <w:sz w:val="22"/>
          <w:szCs w:val="22"/>
        </w:rPr>
        <w:t>e associazioni di categoria si impegnano oggi con maggiore forza a indirizzare alla Camera di Commercio le segnalazioni di episodi di presunto abusivismo, ferma restando la possibilità del singolo cittadino di rivolgersi direttamente alle autorità.</w:t>
      </w:r>
      <w:r>
        <w:rPr>
          <w:rFonts w:ascii="Calibri" w:hAnsi="Calibri" w:cs="Calibri"/>
          <w:sz w:val="22"/>
          <w:szCs w:val="22"/>
        </w:rPr>
        <w:t xml:space="preserve"> L</w:t>
      </w:r>
      <w:r w:rsidRPr="00DA20A4">
        <w:rPr>
          <w:rFonts w:ascii="Calibri" w:hAnsi="Calibri" w:cs="Calibri"/>
          <w:sz w:val="22"/>
          <w:szCs w:val="22"/>
        </w:rPr>
        <w:t>a Camera di Commercio</w:t>
      </w:r>
      <w:r>
        <w:rPr>
          <w:rFonts w:ascii="Calibri" w:hAnsi="Calibri" w:cs="Calibri"/>
          <w:sz w:val="22"/>
          <w:szCs w:val="22"/>
        </w:rPr>
        <w:t>, infatti,</w:t>
      </w:r>
      <w:r w:rsidRPr="00DA20A4">
        <w:rPr>
          <w:rFonts w:ascii="Calibri" w:hAnsi="Calibri" w:cs="Calibri"/>
          <w:sz w:val="22"/>
          <w:szCs w:val="22"/>
        </w:rPr>
        <w:t xml:space="preserve"> ha funzioni di vigilanza a tutela del mercato, verifica il possesso dei requisiti per esercitare la professione di agente immobiliare, concedendo l’abilitazione, accerta l’eventuale esercizio abusivo arrivando ad applicare sanzioni pecuniarie.</w:t>
      </w:r>
    </w:p>
    <w:p w14:paraId="335F2812" w14:textId="3450FD2C" w:rsidR="00DA20A4" w:rsidRPr="00DA20A4" w:rsidRDefault="00CD176C" w:rsidP="00313A14">
      <w:pPr>
        <w:spacing w:before="240"/>
        <w:rPr>
          <w:rFonts w:ascii="Calibri" w:hAnsi="Calibri" w:cs="Calibri"/>
          <w:sz w:val="22"/>
          <w:szCs w:val="22"/>
        </w:rPr>
      </w:pPr>
      <w:r>
        <w:rPr>
          <w:rFonts w:ascii="Calibri" w:hAnsi="Calibri" w:cs="Calibri"/>
          <w:sz w:val="22"/>
          <w:szCs w:val="22"/>
        </w:rPr>
        <w:t>“</w:t>
      </w:r>
      <w:r w:rsidR="00DA20A4" w:rsidRPr="00CD176C">
        <w:rPr>
          <w:rFonts w:ascii="Calibri" w:hAnsi="Calibri" w:cs="Calibri"/>
          <w:i/>
          <w:iCs/>
          <w:sz w:val="22"/>
          <w:szCs w:val="22"/>
        </w:rPr>
        <w:t>È noto che la compravendita di case e terreni è un processo particolarmente delicato per il valore intrinseco delle contrattazioni e per le implicazioni familiari e sociali in gioco.</w:t>
      </w:r>
      <w:r>
        <w:rPr>
          <w:rFonts w:ascii="Calibri" w:hAnsi="Calibri" w:cs="Calibri"/>
          <w:sz w:val="22"/>
          <w:szCs w:val="22"/>
        </w:rPr>
        <w:t xml:space="preserve"> – ha dichiarato </w:t>
      </w:r>
      <w:r w:rsidRPr="00CD176C">
        <w:rPr>
          <w:rFonts w:ascii="Calibri" w:hAnsi="Calibri" w:cs="Calibri"/>
          <w:b/>
          <w:bCs/>
          <w:sz w:val="22"/>
          <w:szCs w:val="22"/>
        </w:rPr>
        <w:t>Valter Tamburini</w:t>
      </w:r>
      <w:r>
        <w:rPr>
          <w:rFonts w:ascii="Calibri" w:hAnsi="Calibri" w:cs="Calibri"/>
          <w:sz w:val="22"/>
          <w:szCs w:val="22"/>
        </w:rPr>
        <w:t xml:space="preserve">, </w:t>
      </w:r>
      <w:r w:rsidRPr="00DA20A4">
        <w:rPr>
          <w:rFonts w:ascii="Calibri" w:hAnsi="Calibri" w:cs="Calibri"/>
          <w:sz w:val="22"/>
          <w:szCs w:val="22"/>
        </w:rPr>
        <w:t>presidente dalla Camera di Commercio</w:t>
      </w:r>
      <w:r>
        <w:rPr>
          <w:rFonts w:ascii="Calibri" w:hAnsi="Calibri" w:cs="Calibri"/>
          <w:sz w:val="22"/>
          <w:szCs w:val="22"/>
        </w:rPr>
        <w:t xml:space="preserve"> della Toscana Nord-Ovest - </w:t>
      </w:r>
      <w:r w:rsidR="00DA20A4" w:rsidRPr="00CD176C">
        <w:rPr>
          <w:rFonts w:ascii="Calibri" w:hAnsi="Calibri" w:cs="Calibri"/>
          <w:i/>
          <w:iCs/>
          <w:sz w:val="22"/>
          <w:szCs w:val="22"/>
        </w:rPr>
        <w:t xml:space="preserve">Chi opera al di fuori delle regole danneggia non solo gli agenti immobiliari </w:t>
      </w:r>
      <w:r w:rsidR="00140D7F" w:rsidRPr="00CD176C">
        <w:rPr>
          <w:rFonts w:ascii="Calibri" w:hAnsi="Calibri" w:cs="Calibri"/>
          <w:i/>
          <w:iCs/>
          <w:sz w:val="22"/>
          <w:szCs w:val="22"/>
        </w:rPr>
        <w:t>in regola, ma</w:t>
      </w:r>
      <w:r w:rsidR="00DA20A4" w:rsidRPr="00CD176C">
        <w:rPr>
          <w:rFonts w:ascii="Calibri" w:hAnsi="Calibri" w:cs="Calibri"/>
          <w:i/>
          <w:iCs/>
          <w:sz w:val="22"/>
          <w:szCs w:val="22"/>
        </w:rPr>
        <w:t xml:space="preserve"> </w:t>
      </w:r>
      <w:r w:rsidR="00140D7F" w:rsidRPr="00CD176C">
        <w:rPr>
          <w:rFonts w:ascii="Calibri" w:hAnsi="Calibri" w:cs="Calibri"/>
          <w:i/>
          <w:iCs/>
          <w:sz w:val="22"/>
          <w:szCs w:val="22"/>
        </w:rPr>
        <w:t>soprattutto</w:t>
      </w:r>
      <w:r w:rsidR="00DA20A4" w:rsidRPr="00CD176C">
        <w:rPr>
          <w:rFonts w:ascii="Calibri" w:hAnsi="Calibri" w:cs="Calibri"/>
          <w:i/>
          <w:iCs/>
          <w:sz w:val="22"/>
          <w:szCs w:val="22"/>
        </w:rPr>
        <w:t xml:space="preserve"> i clienti che, per aver intrattenuto rapporti con persone prive dei necessari requisiti professionali e morali, rischiano di andare incontro a danni economici</w:t>
      </w:r>
      <w:r w:rsidR="00140D7F" w:rsidRPr="00CD176C">
        <w:rPr>
          <w:rFonts w:ascii="Calibri" w:hAnsi="Calibri" w:cs="Calibri"/>
          <w:i/>
          <w:iCs/>
          <w:sz w:val="22"/>
          <w:szCs w:val="22"/>
        </w:rPr>
        <w:t xml:space="preserve"> anche ingenti</w:t>
      </w:r>
      <w:r w:rsidR="00DA20A4" w:rsidRPr="00CD176C">
        <w:rPr>
          <w:rFonts w:ascii="Calibri" w:hAnsi="Calibri" w:cs="Calibri"/>
          <w:i/>
          <w:iCs/>
          <w:sz w:val="22"/>
          <w:szCs w:val="22"/>
        </w:rPr>
        <w:t>, e non solo</w:t>
      </w:r>
      <w:r w:rsidR="00DA20A4" w:rsidRPr="00DA20A4">
        <w:rPr>
          <w:rFonts w:ascii="Calibri" w:hAnsi="Calibri" w:cs="Calibri"/>
          <w:sz w:val="22"/>
          <w:szCs w:val="22"/>
        </w:rPr>
        <w:t>.</w:t>
      </w:r>
      <w:r>
        <w:rPr>
          <w:rFonts w:ascii="Calibri" w:hAnsi="Calibri" w:cs="Calibri"/>
          <w:sz w:val="22"/>
          <w:szCs w:val="22"/>
        </w:rPr>
        <w:t>”</w:t>
      </w:r>
    </w:p>
    <w:p w14:paraId="4E9BD50A" w14:textId="4B48B17B" w:rsidR="00313A14" w:rsidRPr="00DA20A4" w:rsidRDefault="00140D7F" w:rsidP="00313A14">
      <w:pPr>
        <w:spacing w:before="240"/>
        <w:rPr>
          <w:rFonts w:ascii="Calibri" w:hAnsi="Calibri" w:cs="Calibri"/>
          <w:sz w:val="22"/>
          <w:szCs w:val="22"/>
        </w:rPr>
      </w:pPr>
      <w:r>
        <w:rPr>
          <w:rFonts w:ascii="Calibri" w:hAnsi="Calibri" w:cs="Calibri"/>
          <w:sz w:val="22"/>
          <w:szCs w:val="22"/>
        </w:rPr>
        <w:t>Il protocollo</w:t>
      </w:r>
      <w:r w:rsidR="00DA20A4">
        <w:rPr>
          <w:rFonts w:ascii="Calibri" w:hAnsi="Calibri" w:cs="Calibri"/>
          <w:sz w:val="22"/>
          <w:szCs w:val="22"/>
        </w:rPr>
        <w:t xml:space="preserve"> sottoscritto </w:t>
      </w:r>
      <w:r w:rsidRPr="00DA20A4">
        <w:rPr>
          <w:rFonts w:ascii="Calibri" w:hAnsi="Calibri" w:cs="Calibri"/>
          <w:sz w:val="22"/>
          <w:szCs w:val="22"/>
        </w:rPr>
        <w:t>punta a consentire lo svolgimento di verifiche incrociate più incisive e a svolgere campagne informative che hanno lo scopo di aumentare il grado di consapevolezza dei potenziali clienti di una agenzia</w:t>
      </w:r>
      <w:r>
        <w:rPr>
          <w:rFonts w:ascii="Calibri" w:hAnsi="Calibri" w:cs="Calibri"/>
          <w:sz w:val="22"/>
          <w:szCs w:val="22"/>
        </w:rPr>
        <w:t xml:space="preserve"> </w:t>
      </w:r>
      <w:r w:rsidR="00DA20A4" w:rsidRPr="00DA20A4">
        <w:rPr>
          <w:rFonts w:ascii="Calibri" w:hAnsi="Calibri" w:cs="Calibri"/>
          <w:sz w:val="22"/>
          <w:szCs w:val="22"/>
        </w:rPr>
        <w:t>attraverso il coinvolgimento di altri enti pubblici che svolgono attività di vigilanza e anche delle associazioni di consumatori.</w:t>
      </w:r>
      <w:r>
        <w:rPr>
          <w:rFonts w:ascii="Calibri" w:hAnsi="Calibri" w:cs="Calibri"/>
          <w:sz w:val="22"/>
          <w:szCs w:val="22"/>
        </w:rPr>
        <w:t xml:space="preserve"> </w:t>
      </w:r>
      <w:r w:rsidR="00313A14">
        <w:rPr>
          <w:rFonts w:ascii="Calibri" w:hAnsi="Calibri" w:cs="Calibri"/>
          <w:sz w:val="22"/>
          <w:szCs w:val="22"/>
        </w:rPr>
        <w:t xml:space="preserve">Inoltre, </w:t>
      </w:r>
      <w:r w:rsidR="00DA20A4" w:rsidRPr="00DA20A4">
        <w:rPr>
          <w:rFonts w:ascii="Calibri" w:hAnsi="Calibri" w:cs="Calibri"/>
          <w:sz w:val="22"/>
          <w:szCs w:val="22"/>
        </w:rPr>
        <w:t>riconosce le associazioni, di consumatori e imprese, quali soggetti che operano anche in sinergia a tutela dei diritti individuali e collettivi, anche allo scopo di fornire consulenza e aiuto sia preventivamente, sia nella fase patologica del rapporto contrattuale.</w:t>
      </w:r>
    </w:p>
    <w:p w14:paraId="39BFA39A" w14:textId="77777777" w:rsidR="00313A14" w:rsidRDefault="00DA20A4" w:rsidP="00313A14">
      <w:pPr>
        <w:spacing w:before="240"/>
        <w:rPr>
          <w:rFonts w:ascii="Calibri" w:hAnsi="Calibri" w:cs="Calibri"/>
          <w:sz w:val="22"/>
          <w:szCs w:val="22"/>
        </w:rPr>
      </w:pPr>
      <w:r w:rsidRPr="00DA20A4">
        <w:rPr>
          <w:rFonts w:ascii="Calibri" w:hAnsi="Calibri" w:cs="Calibri"/>
          <w:sz w:val="22"/>
          <w:szCs w:val="22"/>
        </w:rPr>
        <w:lastRenderedPageBreak/>
        <w:t xml:space="preserve">La presenza di persone che operano in maniera irregolare è molto diffusa, </w:t>
      </w:r>
      <w:r w:rsidR="00313A14">
        <w:rPr>
          <w:rFonts w:ascii="Calibri" w:hAnsi="Calibri" w:cs="Calibri"/>
          <w:sz w:val="22"/>
          <w:szCs w:val="22"/>
        </w:rPr>
        <w:t xml:space="preserve">ed </w:t>
      </w:r>
      <w:r w:rsidRPr="00DA20A4">
        <w:rPr>
          <w:rFonts w:ascii="Calibri" w:hAnsi="Calibri" w:cs="Calibri"/>
          <w:sz w:val="22"/>
          <w:szCs w:val="22"/>
        </w:rPr>
        <w:t xml:space="preserve">è fonte di concorrenza sleale, di lavoro nero, ed evasione fiscale.  </w:t>
      </w:r>
      <w:r w:rsidR="00313A14">
        <w:rPr>
          <w:rFonts w:ascii="Calibri" w:hAnsi="Calibri" w:cs="Calibri"/>
          <w:sz w:val="22"/>
          <w:szCs w:val="22"/>
        </w:rPr>
        <w:t xml:space="preserve">È importante la </w:t>
      </w:r>
      <w:r w:rsidR="00313A14" w:rsidRPr="00DA20A4">
        <w:rPr>
          <w:rFonts w:ascii="Calibri" w:hAnsi="Calibri" w:cs="Calibri"/>
          <w:sz w:val="22"/>
          <w:szCs w:val="22"/>
        </w:rPr>
        <w:t>collaborazione tra pubblico, privato e forze dell’ordine nei progetti di contrasto ai fenomeni illeciti</w:t>
      </w:r>
      <w:r w:rsidR="00313A14">
        <w:rPr>
          <w:rFonts w:ascii="Calibri" w:hAnsi="Calibri" w:cs="Calibri"/>
          <w:sz w:val="22"/>
          <w:szCs w:val="22"/>
        </w:rPr>
        <w:t xml:space="preserve"> e per questo</w:t>
      </w:r>
      <w:r w:rsidRPr="00DA20A4">
        <w:rPr>
          <w:rFonts w:ascii="Calibri" w:hAnsi="Calibri" w:cs="Calibri"/>
          <w:sz w:val="22"/>
          <w:szCs w:val="22"/>
        </w:rPr>
        <w:t xml:space="preserve"> il protocollo </w:t>
      </w:r>
      <w:r w:rsidR="00313A14">
        <w:rPr>
          <w:rFonts w:ascii="Calibri" w:hAnsi="Calibri" w:cs="Calibri"/>
          <w:sz w:val="22"/>
          <w:szCs w:val="22"/>
        </w:rPr>
        <w:t>resta</w:t>
      </w:r>
      <w:r w:rsidRPr="00DA20A4">
        <w:rPr>
          <w:rFonts w:ascii="Calibri" w:hAnsi="Calibri" w:cs="Calibri"/>
          <w:sz w:val="22"/>
          <w:szCs w:val="22"/>
        </w:rPr>
        <w:t xml:space="preserve"> aperto </w:t>
      </w:r>
      <w:r w:rsidR="00313A14">
        <w:rPr>
          <w:rFonts w:ascii="Calibri" w:hAnsi="Calibri" w:cs="Calibri"/>
          <w:sz w:val="22"/>
          <w:szCs w:val="22"/>
        </w:rPr>
        <w:t>all’adesione di altri</w:t>
      </w:r>
      <w:r w:rsidRPr="00DA20A4">
        <w:rPr>
          <w:rFonts w:ascii="Calibri" w:hAnsi="Calibri" w:cs="Calibri"/>
          <w:sz w:val="22"/>
          <w:szCs w:val="22"/>
        </w:rPr>
        <w:t xml:space="preserve"> </w:t>
      </w:r>
      <w:r w:rsidR="00313A14">
        <w:rPr>
          <w:rFonts w:ascii="Calibri" w:hAnsi="Calibri" w:cs="Calibri"/>
          <w:sz w:val="22"/>
          <w:szCs w:val="22"/>
        </w:rPr>
        <w:t>e</w:t>
      </w:r>
      <w:r w:rsidRPr="00DA20A4">
        <w:rPr>
          <w:rFonts w:ascii="Calibri" w:hAnsi="Calibri" w:cs="Calibri"/>
          <w:sz w:val="22"/>
          <w:szCs w:val="22"/>
        </w:rPr>
        <w:t xml:space="preserve">nti ed </w:t>
      </w:r>
      <w:r w:rsidR="00313A14">
        <w:rPr>
          <w:rFonts w:ascii="Calibri" w:hAnsi="Calibri" w:cs="Calibri"/>
          <w:sz w:val="22"/>
          <w:szCs w:val="22"/>
        </w:rPr>
        <w:t>a</w:t>
      </w:r>
      <w:r w:rsidRPr="00DA20A4">
        <w:rPr>
          <w:rFonts w:ascii="Calibri" w:hAnsi="Calibri" w:cs="Calibri"/>
          <w:sz w:val="22"/>
          <w:szCs w:val="22"/>
        </w:rPr>
        <w:t xml:space="preserve">ssociazioni. </w:t>
      </w:r>
    </w:p>
    <w:p w14:paraId="29585D46" w14:textId="6F876F24" w:rsidR="00DA20A4" w:rsidRPr="00DA20A4" w:rsidRDefault="00DA20A4" w:rsidP="00313A14">
      <w:pPr>
        <w:spacing w:before="240"/>
        <w:rPr>
          <w:rFonts w:ascii="Calibri" w:hAnsi="Calibri" w:cs="Calibri"/>
          <w:sz w:val="22"/>
          <w:szCs w:val="22"/>
        </w:rPr>
      </w:pPr>
      <w:r w:rsidRPr="00DA20A4">
        <w:rPr>
          <w:rFonts w:ascii="Calibri" w:hAnsi="Calibri" w:cs="Calibri"/>
          <w:sz w:val="22"/>
          <w:szCs w:val="22"/>
        </w:rPr>
        <w:t>La legalità, oltre ad essere principio fondamentale di ogni ordinamento democratico costituisce un presupposto imprescindibile per il corretto sviluppo dei sistemi economici. Da questo punto di vista le politiche per la legalità si pongono non solo come elemento di sostegno alla coesione sociale della comunità, ma anche come fattore e condizione per un ordinato e corretto svolgimento delle relazioni economiche.</w:t>
      </w:r>
    </w:p>
    <w:p w14:paraId="638124CF" w14:textId="6C6E11FB" w:rsidR="00D3715B" w:rsidRDefault="00D3715B" w:rsidP="00C078E3">
      <w:pPr>
        <w:jc w:val="left"/>
        <w:rPr>
          <w:rFonts w:ascii="Calibri" w:hAnsi="Calibri" w:cs="Calibri"/>
          <w:b/>
          <w:bCs/>
          <w:sz w:val="22"/>
          <w:szCs w:val="22"/>
        </w:rPr>
      </w:pPr>
    </w:p>
    <w:p w14:paraId="55B4C2E4" w14:textId="12A596A6" w:rsidR="00D3715B" w:rsidRDefault="00D3715B" w:rsidP="00C078E3">
      <w:pPr>
        <w:jc w:val="left"/>
        <w:rPr>
          <w:rFonts w:ascii="Calibri" w:hAnsi="Calibri" w:cs="Calibri"/>
          <w:b/>
          <w:bCs/>
          <w:sz w:val="22"/>
          <w:szCs w:val="22"/>
        </w:rPr>
      </w:pPr>
    </w:p>
    <w:p w14:paraId="75910E68" w14:textId="58E29D26" w:rsidR="00D3715B" w:rsidRDefault="00D3715B" w:rsidP="00C078E3">
      <w:pPr>
        <w:jc w:val="left"/>
        <w:rPr>
          <w:rFonts w:ascii="Calibri" w:hAnsi="Calibri" w:cs="Calibri"/>
          <w:b/>
          <w:bCs/>
          <w:sz w:val="22"/>
          <w:szCs w:val="22"/>
        </w:rPr>
      </w:pPr>
    </w:p>
    <w:p w14:paraId="08B38DE7" w14:textId="6B579B40" w:rsidR="00D3715B" w:rsidRDefault="00D3715B" w:rsidP="00C078E3">
      <w:pPr>
        <w:jc w:val="left"/>
        <w:rPr>
          <w:rFonts w:ascii="Calibri" w:hAnsi="Calibri" w:cs="Calibri"/>
          <w:b/>
          <w:bCs/>
          <w:sz w:val="22"/>
          <w:szCs w:val="22"/>
        </w:rPr>
      </w:pPr>
    </w:p>
    <w:p w14:paraId="1AEBD944" w14:textId="64FAD8A6" w:rsidR="00D3715B" w:rsidRDefault="00D3715B" w:rsidP="00C078E3">
      <w:pPr>
        <w:jc w:val="left"/>
        <w:rPr>
          <w:rFonts w:ascii="Calibri" w:hAnsi="Calibri" w:cs="Calibri"/>
          <w:b/>
          <w:bCs/>
          <w:sz w:val="22"/>
          <w:szCs w:val="22"/>
        </w:rPr>
      </w:pPr>
    </w:p>
    <w:p w14:paraId="06563512" w14:textId="343EA212" w:rsidR="00D3715B" w:rsidRDefault="00D3715B" w:rsidP="00C078E3">
      <w:pPr>
        <w:jc w:val="left"/>
        <w:rPr>
          <w:rFonts w:ascii="Calibri" w:hAnsi="Calibri" w:cs="Calibri"/>
          <w:b/>
          <w:bCs/>
          <w:sz w:val="22"/>
          <w:szCs w:val="22"/>
        </w:rPr>
      </w:pPr>
    </w:p>
    <w:p w14:paraId="61DC5EA9" w14:textId="5E28563B" w:rsidR="00D3715B" w:rsidRDefault="00D3715B" w:rsidP="00C078E3">
      <w:pPr>
        <w:jc w:val="left"/>
        <w:rPr>
          <w:rFonts w:ascii="Calibri" w:hAnsi="Calibri" w:cs="Calibri"/>
          <w:b/>
          <w:bCs/>
          <w:sz w:val="22"/>
          <w:szCs w:val="22"/>
        </w:rPr>
      </w:pPr>
    </w:p>
    <w:p w14:paraId="4C80F14C" w14:textId="09B5BE9D" w:rsidR="00D3715B" w:rsidRDefault="00D3715B" w:rsidP="00C078E3">
      <w:pPr>
        <w:jc w:val="left"/>
        <w:rPr>
          <w:rFonts w:ascii="Calibri" w:hAnsi="Calibri" w:cs="Calibri"/>
          <w:b/>
          <w:bCs/>
          <w:sz w:val="22"/>
          <w:szCs w:val="22"/>
        </w:rPr>
      </w:pPr>
    </w:p>
    <w:p w14:paraId="1C5E43E3" w14:textId="675F0D71" w:rsidR="00D3715B" w:rsidRDefault="00D3715B" w:rsidP="00C078E3">
      <w:pPr>
        <w:jc w:val="left"/>
        <w:rPr>
          <w:rFonts w:ascii="Calibri" w:hAnsi="Calibri" w:cs="Calibri"/>
          <w:b/>
          <w:bCs/>
          <w:sz w:val="22"/>
          <w:szCs w:val="22"/>
        </w:rPr>
      </w:pPr>
    </w:p>
    <w:p w14:paraId="449387CF" w14:textId="6ACDEF48" w:rsidR="00D3715B" w:rsidRDefault="00D3715B" w:rsidP="00C078E3">
      <w:pPr>
        <w:jc w:val="left"/>
        <w:rPr>
          <w:rFonts w:ascii="Calibri" w:hAnsi="Calibri" w:cs="Calibri"/>
          <w:b/>
          <w:bCs/>
          <w:sz w:val="22"/>
          <w:szCs w:val="22"/>
        </w:rPr>
      </w:pPr>
    </w:p>
    <w:p w14:paraId="79618A40" w14:textId="77777777" w:rsidR="00D3715B" w:rsidRDefault="00D3715B" w:rsidP="00C078E3">
      <w:pPr>
        <w:jc w:val="left"/>
        <w:rPr>
          <w:rFonts w:ascii="Calibri" w:hAnsi="Calibri" w:cs="Calibri"/>
          <w:b/>
          <w:bCs/>
          <w:sz w:val="22"/>
          <w:szCs w:val="22"/>
        </w:rPr>
      </w:pPr>
    </w:p>
    <w:p w14:paraId="118481C9" w14:textId="77777777" w:rsidR="00C078E3" w:rsidRPr="00212937" w:rsidRDefault="00C078E3" w:rsidP="00C078E3">
      <w:pPr>
        <w:jc w:val="left"/>
        <w:rPr>
          <w:rFonts w:ascii="Calibri" w:hAnsi="Calibri" w:cs="Calibri"/>
          <w:bCs/>
          <w:sz w:val="22"/>
          <w:szCs w:val="22"/>
        </w:rPr>
      </w:pPr>
    </w:p>
    <w:tbl>
      <w:tblPr>
        <w:tblW w:w="9580" w:type="dxa"/>
        <w:tblLook w:val="04A0" w:firstRow="1" w:lastRow="0" w:firstColumn="1" w:lastColumn="0" w:noHBand="0" w:noVBand="1"/>
      </w:tblPr>
      <w:tblGrid>
        <w:gridCol w:w="6013"/>
        <w:gridCol w:w="3567"/>
      </w:tblGrid>
      <w:tr w:rsidR="00326CFB" w:rsidRPr="007D48DB" w14:paraId="150BBB72" w14:textId="77777777" w:rsidTr="00326CFB">
        <w:trPr>
          <w:trHeight w:val="680"/>
        </w:trPr>
        <w:tc>
          <w:tcPr>
            <w:tcW w:w="6013" w:type="dxa"/>
            <w:shd w:val="clear" w:color="auto" w:fill="FFFFFF"/>
            <w:hideMark/>
          </w:tcPr>
          <w:p w14:paraId="3DC7F58B" w14:textId="77777777" w:rsidR="00326CFB" w:rsidRPr="007D48DB" w:rsidRDefault="00F34DB8" w:rsidP="006A4027">
            <w:pPr>
              <w:rPr>
                <w:rFonts w:ascii="Calibri" w:eastAsia="Verdana" w:hAnsi="Calibri" w:cs="Calibri"/>
                <w:b/>
                <w:color w:val="000000"/>
                <w:sz w:val="22"/>
                <w:szCs w:val="22"/>
              </w:rPr>
            </w:pPr>
            <w:r w:rsidRPr="007D48DB">
              <w:rPr>
                <w:rFonts w:ascii="Calibri" w:eastAsia="Verdana" w:hAnsi="Calibri" w:cs="Calibri"/>
                <w:b/>
                <w:color w:val="000000"/>
                <w:sz w:val="22"/>
                <w:szCs w:val="22"/>
              </w:rPr>
              <w:t>Camera di commercio della Toscana Nord-Ovest</w:t>
            </w:r>
          </w:p>
          <w:p w14:paraId="3B23A96B" w14:textId="77777777" w:rsidR="00F34DB8" w:rsidRPr="007D48DB" w:rsidRDefault="00F34DB8" w:rsidP="006A4027">
            <w:pPr>
              <w:rPr>
                <w:rFonts w:ascii="Calibri" w:hAnsi="Calibri" w:cs="Calibri"/>
                <w:sz w:val="22"/>
                <w:szCs w:val="22"/>
              </w:rPr>
            </w:pPr>
            <w:r w:rsidRPr="007D48DB">
              <w:rPr>
                <w:rFonts w:ascii="Calibri" w:hAnsi="Calibri" w:cs="Calibri"/>
                <w:sz w:val="22"/>
                <w:szCs w:val="22"/>
              </w:rPr>
              <w:t>Sede di Carrara – Sandra Biselli: 0585 764.253</w:t>
            </w:r>
          </w:p>
          <w:p w14:paraId="62273221" w14:textId="77777777" w:rsidR="00326CFB" w:rsidRPr="007D48DB" w:rsidRDefault="00326CFB" w:rsidP="006A4027">
            <w:pPr>
              <w:rPr>
                <w:rFonts w:ascii="Calibri" w:eastAsia="Verdana" w:hAnsi="Calibri" w:cs="Calibri"/>
                <w:color w:val="000000"/>
                <w:sz w:val="22"/>
                <w:szCs w:val="22"/>
              </w:rPr>
            </w:pPr>
            <w:r w:rsidRPr="007D48DB">
              <w:rPr>
                <w:rFonts w:ascii="Calibri" w:hAnsi="Calibri" w:cs="Calibri"/>
                <w:sz w:val="22"/>
                <w:szCs w:val="22"/>
              </w:rPr>
              <w:t xml:space="preserve">Sede di Lucca - </w:t>
            </w:r>
            <w:r w:rsidRPr="007D48DB">
              <w:rPr>
                <w:rFonts w:ascii="Calibri" w:eastAsia="Verdana" w:hAnsi="Calibri" w:cs="Calibri"/>
                <w:color w:val="000000"/>
                <w:sz w:val="22"/>
                <w:szCs w:val="22"/>
              </w:rPr>
              <w:t>Francesca Sargenti</w:t>
            </w:r>
            <w:r w:rsidR="00F34DB8" w:rsidRPr="007D48DB">
              <w:rPr>
                <w:rFonts w:ascii="Calibri" w:eastAsia="Verdana" w:hAnsi="Calibri" w:cs="Calibri"/>
                <w:color w:val="000000"/>
                <w:sz w:val="22"/>
                <w:szCs w:val="22"/>
              </w:rPr>
              <w:t xml:space="preserve">: </w:t>
            </w:r>
            <w:r w:rsidRPr="007D48DB">
              <w:rPr>
                <w:rFonts w:ascii="Calibri" w:eastAsia="Verdana" w:hAnsi="Calibri" w:cs="Calibri"/>
                <w:color w:val="000000"/>
                <w:sz w:val="22"/>
                <w:szCs w:val="22"/>
              </w:rPr>
              <w:t>0583 976.686 -</w:t>
            </w:r>
            <w:r w:rsidRPr="007D48DB">
              <w:rPr>
                <w:rFonts w:ascii="Calibri" w:hAnsi="Calibri" w:cs="Calibri"/>
                <w:sz w:val="22"/>
                <w:szCs w:val="22"/>
              </w:rPr>
              <w:t xml:space="preserve"> </w:t>
            </w:r>
            <w:r w:rsidRPr="007D48DB">
              <w:rPr>
                <w:rFonts w:ascii="Calibri" w:eastAsia="Verdana" w:hAnsi="Calibri" w:cs="Calibri"/>
                <w:color w:val="000000"/>
                <w:sz w:val="22"/>
                <w:szCs w:val="22"/>
              </w:rPr>
              <w:t xml:space="preserve">329 3606494 </w:t>
            </w:r>
          </w:p>
          <w:p w14:paraId="14BB080A" w14:textId="77777777" w:rsidR="00326CFB" w:rsidRPr="007D48DB" w:rsidRDefault="00326CFB" w:rsidP="006A4027">
            <w:pPr>
              <w:rPr>
                <w:rFonts w:ascii="Calibri" w:eastAsia="Verdana" w:hAnsi="Calibri" w:cs="Calibri"/>
                <w:color w:val="000000"/>
                <w:sz w:val="22"/>
                <w:szCs w:val="22"/>
              </w:rPr>
            </w:pPr>
            <w:r w:rsidRPr="007D48DB">
              <w:rPr>
                <w:rFonts w:ascii="Calibri" w:eastAsia="Verdana" w:hAnsi="Calibri" w:cs="Calibri"/>
                <w:color w:val="000000"/>
                <w:sz w:val="22"/>
                <w:szCs w:val="22"/>
              </w:rPr>
              <w:t>Sede di Pisa – Alberto Susini</w:t>
            </w:r>
            <w:r w:rsidR="00F34DB8" w:rsidRPr="007D48DB">
              <w:rPr>
                <w:rFonts w:ascii="Calibri" w:eastAsia="Verdana" w:hAnsi="Calibri" w:cs="Calibri"/>
                <w:color w:val="000000"/>
                <w:sz w:val="22"/>
                <w:szCs w:val="22"/>
              </w:rPr>
              <w:t>:</w:t>
            </w:r>
            <w:r w:rsidRPr="007D48DB">
              <w:rPr>
                <w:rFonts w:ascii="Calibri" w:eastAsia="Verdana" w:hAnsi="Calibri" w:cs="Calibri"/>
                <w:color w:val="000000"/>
                <w:sz w:val="22"/>
                <w:szCs w:val="22"/>
              </w:rPr>
              <w:t xml:space="preserve"> 050 512.294</w:t>
            </w:r>
          </w:p>
          <w:p w14:paraId="66301842" w14:textId="77777777" w:rsidR="00F34DB8" w:rsidRPr="007D48DB" w:rsidRDefault="00F34DB8" w:rsidP="006A4027">
            <w:pPr>
              <w:rPr>
                <w:rFonts w:ascii="Calibri" w:eastAsia="Verdana" w:hAnsi="Calibri" w:cs="Calibri"/>
                <w:color w:val="000000"/>
                <w:sz w:val="22"/>
                <w:szCs w:val="22"/>
              </w:rPr>
            </w:pPr>
            <w:r w:rsidRPr="007D48DB">
              <w:rPr>
                <w:rFonts w:ascii="Calibri" w:eastAsia="Verdana" w:hAnsi="Calibri" w:cs="Calibri"/>
                <w:color w:val="000000"/>
                <w:sz w:val="22"/>
                <w:szCs w:val="22"/>
              </w:rPr>
              <w:t>segreteria.generale@tno.camcom.it</w:t>
            </w:r>
          </w:p>
          <w:p w14:paraId="5E1F97C2" w14:textId="77777777" w:rsidR="00F34DB8" w:rsidRPr="007D48DB" w:rsidRDefault="00F34DB8" w:rsidP="006A4027">
            <w:pPr>
              <w:rPr>
                <w:rFonts w:ascii="Verdana" w:eastAsia="Verdana" w:hAnsi="Verdana" w:cs="Verdana"/>
                <w:color w:val="000000"/>
                <w:sz w:val="22"/>
                <w:szCs w:val="22"/>
              </w:rPr>
            </w:pPr>
            <w:r w:rsidRPr="007D48DB">
              <w:rPr>
                <w:rFonts w:ascii="Calibri" w:eastAsia="Verdana" w:hAnsi="Calibri" w:cs="Calibri"/>
                <w:color w:val="000000"/>
                <w:sz w:val="22"/>
                <w:szCs w:val="22"/>
              </w:rPr>
              <w:t>www.tno.camcom.it</w:t>
            </w:r>
          </w:p>
        </w:tc>
        <w:tc>
          <w:tcPr>
            <w:tcW w:w="3567" w:type="dxa"/>
            <w:shd w:val="clear" w:color="auto" w:fill="FFFFFF"/>
            <w:hideMark/>
          </w:tcPr>
          <w:p w14:paraId="7D0DCA02" w14:textId="77777777" w:rsidR="00326CFB" w:rsidRPr="007D48DB" w:rsidRDefault="00326CFB">
            <w:pPr>
              <w:jc w:val="right"/>
              <w:rPr>
                <w:color w:val="00000A"/>
                <w:sz w:val="22"/>
                <w:szCs w:val="22"/>
              </w:rPr>
            </w:pPr>
          </w:p>
        </w:tc>
      </w:tr>
    </w:tbl>
    <w:p w14:paraId="7E22BCAF" w14:textId="77777777" w:rsidR="00326CFB" w:rsidRPr="008A2B2B" w:rsidRDefault="00326CFB" w:rsidP="005B0632">
      <w:pPr>
        <w:rPr>
          <w:rFonts w:ascii="Calibri" w:hAnsi="Calibri" w:cs="Calibri"/>
          <w:noProof/>
          <w:color w:val="000000"/>
          <w:sz w:val="20"/>
        </w:rPr>
      </w:pPr>
    </w:p>
    <w:sectPr w:rsidR="00326CFB" w:rsidRPr="008A2B2B" w:rsidSect="006D41BC">
      <w:headerReference w:type="default" r:id="rId10"/>
      <w:pgSz w:w="11906" w:h="16838"/>
      <w:pgMar w:top="1134" w:right="1559" w:bottom="1560" w:left="1559" w:header="72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9FF04" w14:textId="77777777" w:rsidR="009D4E17" w:rsidRDefault="009D4E17">
      <w:r>
        <w:separator/>
      </w:r>
    </w:p>
  </w:endnote>
  <w:endnote w:type="continuationSeparator" w:id="0">
    <w:p w14:paraId="2D659BDD" w14:textId="77777777" w:rsidR="009D4E17" w:rsidRDefault="009D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edra Sans Std Demi">
    <w:altName w:val="Cambria"/>
    <w:panose1 w:val="00000000000000000000"/>
    <w:charset w:val="00"/>
    <w:family w:val="swiss"/>
    <w:notTrueType/>
    <w:pitch w:val="variable"/>
    <w:sig w:usb0="20000007" w:usb1="00000003"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3948" w14:textId="77777777" w:rsidR="009D4E17" w:rsidRDefault="009D4E17">
      <w:r>
        <w:separator/>
      </w:r>
    </w:p>
  </w:footnote>
  <w:footnote w:type="continuationSeparator" w:id="0">
    <w:p w14:paraId="239132F3" w14:textId="77777777" w:rsidR="009D4E17" w:rsidRDefault="009D4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FD3F" w14:textId="77777777" w:rsidR="0014309F" w:rsidRDefault="0014309F">
    <w:pPr>
      <w:pStyle w:val="Intestazione"/>
    </w:pPr>
  </w:p>
  <w:p w14:paraId="25C82B43" w14:textId="77777777" w:rsidR="004367BB" w:rsidRDefault="004367B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990BC0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95pt;height:50.95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15A03E2"/>
    <w:multiLevelType w:val="hybridMultilevel"/>
    <w:tmpl w:val="26F4C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4F3003"/>
    <w:multiLevelType w:val="hybridMultilevel"/>
    <w:tmpl w:val="295AEB7E"/>
    <w:lvl w:ilvl="0" w:tplc="6A98A4D8">
      <w:start w:val="1"/>
      <w:numFmt w:val="decimal"/>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8"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3695020"/>
    <w:multiLevelType w:val="hybridMultilevel"/>
    <w:tmpl w:val="9F58617E"/>
    <w:lvl w:ilvl="0" w:tplc="6A98A4D8">
      <w:start w:val="1"/>
      <w:numFmt w:val="decimal"/>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D893CD4"/>
    <w:multiLevelType w:val="hybridMultilevel"/>
    <w:tmpl w:val="C60C32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2A11849"/>
    <w:multiLevelType w:val="hybridMultilevel"/>
    <w:tmpl w:val="C0F2AB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5"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870603121">
    <w:abstractNumId w:val="16"/>
  </w:num>
  <w:num w:numId="2" w16cid:durableId="1748066109">
    <w:abstractNumId w:val="14"/>
  </w:num>
  <w:num w:numId="3" w16cid:durableId="1876968440">
    <w:abstractNumId w:val="4"/>
  </w:num>
  <w:num w:numId="4" w16cid:durableId="886454915">
    <w:abstractNumId w:val="7"/>
  </w:num>
  <w:num w:numId="5" w16cid:durableId="2104102156">
    <w:abstractNumId w:val="3"/>
  </w:num>
  <w:num w:numId="6" w16cid:durableId="1227959901">
    <w:abstractNumId w:val="9"/>
  </w:num>
  <w:num w:numId="7" w16cid:durableId="1582719853">
    <w:abstractNumId w:val="11"/>
  </w:num>
  <w:num w:numId="8" w16cid:durableId="110049621">
    <w:abstractNumId w:val="0"/>
  </w:num>
  <w:num w:numId="9" w16cid:durableId="993608745">
    <w:abstractNumId w:val="1"/>
  </w:num>
  <w:num w:numId="10" w16cid:durableId="415326429">
    <w:abstractNumId w:val="6"/>
  </w:num>
  <w:num w:numId="11" w16cid:durableId="1096099303">
    <w:abstractNumId w:val="8"/>
  </w:num>
  <w:num w:numId="12" w16cid:durableId="1150365598">
    <w:abstractNumId w:val="15"/>
  </w:num>
  <w:num w:numId="13" w16cid:durableId="98529520">
    <w:abstractNumId w:val="10"/>
  </w:num>
  <w:num w:numId="14" w16cid:durableId="2005469158">
    <w:abstractNumId w:val="5"/>
  </w:num>
  <w:num w:numId="15" w16cid:durableId="1079404790">
    <w:abstractNumId w:val="2"/>
  </w:num>
  <w:num w:numId="16" w16cid:durableId="2142460925">
    <w:abstractNumId w:val="12"/>
  </w:num>
  <w:num w:numId="17" w16cid:durableId="9570922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25E9"/>
    <w:rsid w:val="00004F31"/>
    <w:rsid w:val="00006954"/>
    <w:rsid w:val="000069CF"/>
    <w:rsid w:val="00006B0C"/>
    <w:rsid w:val="00014811"/>
    <w:rsid w:val="000176E8"/>
    <w:rsid w:val="00017893"/>
    <w:rsid w:val="00020114"/>
    <w:rsid w:val="00021B73"/>
    <w:rsid w:val="000238DD"/>
    <w:rsid w:val="00023BFD"/>
    <w:rsid w:val="00024D76"/>
    <w:rsid w:val="00027F2E"/>
    <w:rsid w:val="000302D0"/>
    <w:rsid w:val="000343D9"/>
    <w:rsid w:val="00034AE6"/>
    <w:rsid w:val="000377CA"/>
    <w:rsid w:val="00037DE8"/>
    <w:rsid w:val="00040827"/>
    <w:rsid w:val="00041F9E"/>
    <w:rsid w:val="00043006"/>
    <w:rsid w:val="00043C46"/>
    <w:rsid w:val="0004618C"/>
    <w:rsid w:val="00050F2D"/>
    <w:rsid w:val="000533F9"/>
    <w:rsid w:val="00054023"/>
    <w:rsid w:val="00056151"/>
    <w:rsid w:val="000629D4"/>
    <w:rsid w:val="00063168"/>
    <w:rsid w:val="000648A7"/>
    <w:rsid w:val="00064BBB"/>
    <w:rsid w:val="000651E1"/>
    <w:rsid w:val="00065AA6"/>
    <w:rsid w:val="00065EAB"/>
    <w:rsid w:val="00067A03"/>
    <w:rsid w:val="00067B41"/>
    <w:rsid w:val="000732A6"/>
    <w:rsid w:val="0007375F"/>
    <w:rsid w:val="00076B85"/>
    <w:rsid w:val="00080755"/>
    <w:rsid w:val="00081250"/>
    <w:rsid w:val="00082DC9"/>
    <w:rsid w:val="00082DF6"/>
    <w:rsid w:val="00082E4B"/>
    <w:rsid w:val="00084B84"/>
    <w:rsid w:val="00084C20"/>
    <w:rsid w:val="000919D2"/>
    <w:rsid w:val="0009211D"/>
    <w:rsid w:val="00092A7B"/>
    <w:rsid w:val="0009548C"/>
    <w:rsid w:val="000957A7"/>
    <w:rsid w:val="00097005"/>
    <w:rsid w:val="000A0D17"/>
    <w:rsid w:val="000A124E"/>
    <w:rsid w:val="000A3B9F"/>
    <w:rsid w:val="000A4705"/>
    <w:rsid w:val="000A5585"/>
    <w:rsid w:val="000A5C7E"/>
    <w:rsid w:val="000A71E9"/>
    <w:rsid w:val="000B03DE"/>
    <w:rsid w:val="000B2B5A"/>
    <w:rsid w:val="000B2CF8"/>
    <w:rsid w:val="000B2D19"/>
    <w:rsid w:val="000B4FBC"/>
    <w:rsid w:val="000B5328"/>
    <w:rsid w:val="000B6639"/>
    <w:rsid w:val="000B6B0F"/>
    <w:rsid w:val="000B6C06"/>
    <w:rsid w:val="000B6FE5"/>
    <w:rsid w:val="000C0055"/>
    <w:rsid w:val="000C1ABB"/>
    <w:rsid w:val="000C201F"/>
    <w:rsid w:val="000C32EC"/>
    <w:rsid w:val="000C3577"/>
    <w:rsid w:val="000C48B9"/>
    <w:rsid w:val="000C4DF0"/>
    <w:rsid w:val="000C5726"/>
    <w:rsid w:val="000C5A2E"/>
    <w:rsid w:val="000C7E36"/>
    <w:rsid w:val="000C7F11"/>
    <w:rsid w:val="000D0F50"/>
    <w:rsid w:val="000D2AF3"/>
    <w:rsid w:val="000D2D68"/>
    <w:rsid w:val="000D307B"/>
    <w:rsid w:val="000D60E8"/>
    <w:rsid w:val="000E48CB"/>
    <w:rsid w:val="000E5BF7"/>
    <w:rsid w:val="000E5F8A"/>
    <w:rsid w:val="000E669F"/>
    <w:rsid w:val="000E6FE3"/>
    <w:rsid w:val="000E78F5"/>
    <w:rsid w:val="000F1025"/>
    <w:rsid w:val="000F1033"/>
    <w:rsid w:val="000F4367"/>
    <w:rsid w:val="000F6C1F"/>
    <w:rsid w:val="00107130"/>
    <w:rsid w:val="00112DB3"/>
    <w:rsid w:val="00114CC3"/>
    <w:rsid w:val="00114CF4"/>
    <w:rsid w:val="00123F4A"/>
    <w:rsid w:val="001242EA"/>
    <w:rsid w:val="00125040"/>
    <w:rsid w:val="001276DC"/>
    <w:rsid w:val="00130558"/>
    <w:rsid w:val="001323BF"/>
    <w:rsid w:val="00132C42"/>
    <w:rsid w:val="00140D7F"/>
    <w:rsid w:val="0014309F"/>
    <w:rsid w:val="00150629"/>
    <w:rsid w:val="001507C2"/>
    <w:rsid w:val="001514C5"/>
    <w:rsid w:val="00153FD1"/>
    <w:rsid w:val="00155C31"/>
    <w:rsid w:val="0016024C"/>
    <w:rsid w:val="00162BBF"/>
    <w:rsid w:val="00166D9F"/>
    <w:rsid w:val="00172A83"/>
    <w:rsid w:val="00175053"/>
    <w:rsid w:val="001763C7"/>
    <w:rsid w:val="001769AC"/>
    <w:rsid w:val="00177BB6"/>
    <w:rsid w:val="00177E24"/>
    <w:rsid w:val="0018026F"/>
    <w:rsid w:val="00183DE7"/>
    <w:rsid w:val="001873E2"/>
    <w:rsid w:val="0019162E"/>
    <w:rsid w:val="001955AD"/>
    <w:rsid w:val="001956FC"/>
    <w:rsid w:val="00195837"/>
    <w:rsid w:val="001A56C6"/>
    <w:rsid w:val="001B14D1"/>
    <w:rsid w:val="001B2A42"/>
    <w:rsid w:val="001B31A3"/>
    <w:rsid w:val="001B737C"/>
    <w:rsid w:val="001B76D7"/>
    <w:rsid w:val="001B7DC1"/>
    <w:rsid w:val="001C599D"/>
    <w:rsid w:val="001C5E3C"/>
    <w:rsid w:val="001C68F2"/>
    <w:rsid w:val="001C714B"/>
    <w:rsid w:val="001C75C1"/>
    <w:rsid w:val="001D37D8"/>
    <w:rsid w:val="001D397D"/>
    <w:rsid w:val="001D4CBF"/>
    <w:rsid w:val="001D7413"/>
    <w:rsid w:val="001E1671"/>
    <w:rsid w:val="001E1A9C"/>
    <w:rsid w:val="001E27FE"/>
    <w:rsid w:val="001E42E4"/>
    <w:rsid w:val="001E4F1B"/>
    <w:rsid w:val="001E5E9B"/>
    <w:rsid w:val="001E7B08"/>
    <w:rsid w:val="001E7BB8"/>
    <w:rsid w:val="001F114D"/>
    <w:rsid w:val="001F32CD"/>
    <w:rsid w:val="001F4377"/>
    <w:rsid w:val="001F4790"/>
    <w:rsid w:val="001F4B6B"/>
    <w:rsid w:val="001F5552"/>
    <w:rsid w:val="001F781D"/>
    <w:rsid w:val="002008BC"/>
    <w:rsid w:val="00203925"/>
    <w:rsid w:val="002070C3"/>
    <w:rsid w:val="00212470"/>
    <w:rsid w:val="00212937"/>
    <w:rsid w:val="00212F61"/>
    <w:rsid w:val="002135D3"/>
    <w:rsid w:val="0021450C"/>
    <w:rsid w:val="0021540C"/>
    <w:rsid w:val="0021551C"/>
    <w:rsid w:val="00215AC5"/>
    <w:rsid w:val="002203EB"/>
    <w:rsid w:val="00220904"/>
    <w:rsid w:val="00221099"/>
    <w:rsid w:val="00221D1D"/>
    <w:rsid w:val="00221E42"/>
    <w:rsid w:val="0022413E"/>
    <w:rsid w:val="002260C5"/>
    <w:rsid w:val="00226B11"/>
    <w:rsid w:val="00232088"/>
    <w:rsid w:val="002355BF"/>
    <w:rsid w:val="0023676A"/>
    <w:rsid w:val="00240183"/>
    <w:rsid w:val="002441C5"/>
    <w:rsid w:val="00244CB4"/>
    <w:rsid w:val="00245FEF"/>
    <w:rsid w:val="002518CC"/>
    <w:rsid w:val="002524FB"/>
    <w:rsid w:val="00255B87"/>
    <w:rsid w:val="00255F86"/>
    <w:rsid w:val="00256658"/>
    <w:rsid w:val="00257249"/>
    <w:rsid w:val="002611D9"/>
    <w:rsid w:val="00261987"/>
    <w:rsid w:val="00263CEF"/>
    <w:rsid w:val="002645CE"/>
    <w:rsid w:val="002706E8"/>
    <w:rsid w:val="00271BBD"/>
    <w:rsid w:val="00272BE6"/>
    <w:rsid w:val="00272EC1"/>
    <w:rsid w:val="00274907"/>
    <w:rsid w:val="0027490E"/>
    <w:rsid w:val="00274C44"/>
    <w:rsid w:val="00274F6A"/>
    <w:rsid w:val="002814E2"/>
    <w:rsid w:val="00283941"/>
    <w:rsid w:val="00283E30"/>
    <w:rsid w:val="00284AB7"/>
    <w:rsid w:val="00286496"/>
    <w:rsid w:val="00286A84"/>
    <w:rsid w:val="00291460"/>
    <w:rsid w:val="002934B8"/>
    <w:rsid w:val="002944AC"/>
    <w:rsid w:val="00295E53"/>
    <w:rsid w:val="00297A84"/>
    <w:rsid w:val="002A0881"/>
    <w:rsid w:val="002A1D6D"/>
    <w:rsid w:val="002A5A0B"/>
    <w:rsid w:val="002B1971"/>
    <w:rsid w:val="002B42C9"/>
    <w:rsid w:val="002B506B"/>
    <w:rsid w:val="002C08F6"/>
    <w:rsid w:val="002C1476"/>
    <w:rsid w:val="002C2807"/>
    <w:rsid w:val="002C6CCE"/>
    <w:rsid w:val="002D133F"/>
    <w:rsid w:val="002D2484"/>
    <w:rsid w:val="002D24FD"/>
    <w:rsid w:val="002D2504"/>
    <w:rsid w:val="002D3648"/>
    <w:rsid w:val="002D441A"/>
    <w:rsid w:val="002D4712"/>
    <w:rsid w:val="002D5384"/>
    <w:rsid w:val="002E1ED1"/>
    <w:rsid w:val="002E267E"/>
    <w:rsid w:val="002E3F6A"/>
    <w:rsid w:val="002E45CA"/>
    <w:rsid w:val="002E7744"/>
    <w:rsid w:val="002F0586"/>
    <w:rsid w:val="002F23C5"/>
    <w:rsid w:val="002F3C3D"/>
    <w:rsid w:val="002F41B8"/>
    <w:rsid w:val="002F44BC"/>
    <w:rsid w:val="002F56D6"/>
    <w:rsid w:val="002F6077"/>
    <w:rsid w:val="002F6513"/>
    <w:rsid w:val="002F6644"/>
    <w:rsid w:val="002F7B3C"/>
    <w:rsid w:val="003020AF"/>
    <w:rsid w:val="00303427"/>
    <w:rsid w:val="003105A7"/>
    <w:rsid w:val="00313A14"/>
    <w:rsid w:val="00313B27"/>
    <w:rsid w:val="003156F3"/>
    <w:rsid w:val="0031621B"/>
    <w:rsid w:val="003175A6"/>
    <w:rsid w:val="00317621"/>
    <w:rsid w:val="00320F2D"/>
    <w:rsid w:val="00323695"/>
    <w:rsid w:val="00323C9A"/>
    <w:rsid w:val="00324A17"/>
    <w:rsid w:val="00326CFB"/>
    <w:rsid w:val="00331069"/>
    <w:rsid w:val="0033354B"/>
    <w:rsid w:val="00341C54"/>
    <w:rsid w:val="0034237A"/>
    <w:rsid w:val="00342A1A"/>
    <w:rsid w:val="00343926"/>
    <w:rsid w:val="00351966"/>
    <w:rsid w:val="00352E21"/>
    <w:rsid w:val="003537BF"/>
    <w:rsid w:val="003544AF"/>
    <w:rsid w:val="00355CE8"/>
    <w:rsid w:val="00356180"/>
    <w:rsid w:val="00356580"/>
    <w:rsid w:val="00361CBA"/>
    <w:rsid w:val="00363A68"/>
    <w:rsid w:val="003647C5"/>
    <w:rsid w:val="00365A36"/>
    <w:rsid w:val="0036663A"/>
    <w:rsid w:val="00371DEF"/>
    <w:rsid w:val="003732DA"/>
    <w:rsid w:val="00374171"/>
    <w:rsid w:val="00374C15"/>
    <w:rsid w:val="003773A6"/>
    <w:rsid w:val="00383763"/>
    <w:rsid w:val="003849BA"/>
    <w:rsid w:val="00384BAA"/>
    <w:rsid w:val="00385863"/>
    <w:rsid w:val="003860DC"/>
    <w:rsid w:val="003864F8"/>
    <w:rsid w:val="00390585"/>
    <w:rsid w:val="00391D84"/>
    <w:rsid w:val="0039240A"/>
    <w:rsid w:val="00392886"/>
    <w:rsid w:val="00392CF3"/>
    <w:rsid w:val="00394F97"/>
    <w:rsid w:val="003959D9"/>
    <w:rsid w:val="00395CA8"/>
    <w:rsid w:val="003974A3"/>
    <w:rsid w:val="00397FA8"/>
    <w:rsid w:val="003A108A"/>
    <w:rsid w:val="003A25E9"/>
    <w:rsid w:val="003A329E"/>
    <w:rsid w:val="003A3477"/>
    <w:rsid w:val="003A38FE"/>
    <w:rsid w:val="003A4EA1"/>
    <w:rsid w:val="003B495A"/>
    <w:rsid w:val="003B5391"/>
    <w:rsid w:val="003B5393"/>
    <w:rsid w:val="003B7404"/>
    <w:rsid w:val="003C03F7"/>
    <w:rsid w:val="003C0529"/>
    <w:rsid w:val="003C24D9"/>
    <w:rsid w:val="003C36B1"/>
    <w:rsid w:val="003C3D27"/>
    <w:rsid w:val="003C49D9"/>
    <w:rsid w:val="003C5D42"/>
    <w:rsid w:val="003C6BAC"/>
    <w:rsid w:val="003C6DCB"/>
    <w:rsid w:val="003D0F8B"/>
    <w:rsid w:val="003E1E33"/>
    <w:rsid w:val="003E6DED"/>
    <w:rsid w:val="003E7512"/>
    <w:rsid w:val="003E755A"/>
    <w:rsid w:val="003E7B9B"/>
    <w:rsid w:val="003F03CA"/>
    <w:rsid w:val="003F170F"/>
    <w:rsid w:val="003F3164"/>
    <w:rsid w:val="003F3C66"/>
    <w:rsid w:val="003F72D1"/>
    <w:rsid w:val="003F77CE"/>
    <w:rsid w:val="004008AF"/>
    <w:rsid w:val="004038E8"/>
    <w:rsid w:val="00405C9B"/>
    <w:rsid w:val="0040676C"/>
    <w:rsid w:val="0041321F"/>
    <w:rsid w:val="004139EB"/>
    <w:rsid w:val="00416A68"/>
    <w:rsid w:val="00416B25"/>
    <w:rsid w:val="00417A42"/>
    <w:rsid w:val="00417E8A"/>
    <w:rsid w:val="00421946"/>
    <w:rsid w:val="00422D26"/>
    <w:rsid w:val="00422F2B"/>
    <w:rsid w:val="00424F24"/>
    <w:rsid w:val="00425AFA"/>
    <w:rsid w:val="00425D86"/>
    <w:rsid w:val="00431447"/>
    <w:rsid w:val="004332DC"/>
    <w:rsid w:val="0043471E"/>
    <w:rsid w:val="004354DB"/>
    <w:rsid w:val="0043569A"/>
    <w:rsid w:val="00436611"/>
    <w:rsid w:val="004367BB"/>
    <w:rsid w:val="00437F90"/>
    <w:rsid w:val="00444D1F"/>
    <w:rsid w:val="00444D35"/>
    <w:rsid w:val="00446BAB"/>
    <w:rsid w:val="004533BF"/>
    <w:rsid w:val="00455C95"/>
    <w:rsid w:val="0045607C"/>
    <w:rsid w:val="004570FB"/>
    <w:rsid w:val="00457AE6"/>
    <w:rsid w:val="00462D27"/>
    <w:rsid w:val="004648D5"/>
    <w:rsid w:val="004652FB"/>
    <w:rsid w:val="00465476"/>
    <w:rsid w:val="00470BAE"/>
    <w:rsid w:val="00472F75"/>
    <w:rsid w:val="0047303D"/>
    <w:rsid w:val="0047683D"/>
    <w:rsid w:val="00482A8E"/>
    <w:rsid w:val="00482F24"/>
    <w:rsid w:val="004838BC"/>
    <w:rsid w:val="004854A4"/>
    <w:rsid w:val="00485DBE"/>
    <w:rsid w:val="004864A2"/>
    <w:rsid w:val="00486A92"/>
    <w:rsid w:val="00487492"/>
    <w:rsid w:val="0049351C"/>
    <w:rsid w:val="00494885"/>
    <w:rsid w:val="0049622F"/>
    <w:rsid w:val="00496D6F"/>
    <w:rsid w:val="00497227"/>
    <w:rsid w:val="004A1A89"/>
    <w:rsid w:val="004A678B"/>
    <w:rsid w:val="004A7D96"/>
    <w:rsid w:val="004B0C14"/>
    <w:rsid w:val="004B1EB8"/>
    <w:rsid w:val="004B3383"/>
    <w:rsid w:val="004B3FF4"/>
    <w:rsid w:val="004B644A"/>
    <w:rsid w:val="004B79D7"/>
    <w:rsid w:val="004C0BC6"/>
    <w:rsid w:val="004C0F51"/>
    <w:rsid w:val="004C295B"/>
    <w:rsid w:val="004C36D2"/>
    <w:rsid w:val="004D00EE"/>
    <w:rsid w:val="004D1E0F"/>
    <w:rsid w:val="004D3DBF"/>
    <w:rsid w:val="004D4A3D"/>
    <w:rsid w:val="004D6BDD"/>
    <w:rsid w:val="004D7B9C"/>
    <w:rsid w:val="004E04BE"/>
    <w:rsid w:val="004E29F2"/>
    <w:rsid w:val="004F0CB6"/>
    <w:rsid w:val="004F4EA3"/>
    <w:rsid w:val="004F5578"/>
    <w:rsid w:val="004F6E74"/>
    <w:rsid w:val="004F6F44"/>
    <w:rsid w:val="004F6FF3"/>
    <w:rsid w:val="005006A6"/>
    <w:rsid w:val="00501EAB"/>
    <w:rsid w:val="0050479E"/>
    <w:rsid w:val="00505082"/>
    <w:rsid w:val="00506D7D"/>
    <w:rsid w:val="00506EDD"/>
    <w:rsid w:val="00511BAA"/>
    <w:rsid w:val="00514386"/>
    <w:rsid w:val="00516183"/>
    <w:rsid w:val="00516567"/>
    <w:rsid w:val="00517DCD"/>
    <w:rsid w:val="0052055B"/>
    <w:rsid w:val="0052453C"/>
    <w:rsid w:val="005266AF"/>
    <w:rsid w:val="00526B59"/>
    <w:rsid w:val="00526C27"/>
    <w:rsid w:val="00531CDC"/>
    <w:rsid w:val="005322F6"/>
    <w:rsid w:val="005346D7"/>
    <w:rsid w:val="00534B86"/>
    <w:rsid w:val="005365BD"/>
    <w:rsid w:val="005378F9"/>
    <w:rsid w:val="0054016E"/>
    <w:rsid w:val="005419C1"/>
    <w:rsid w:val="00546342"/>
    <w:rsid w:val="00550124"/>
    <w:rsid w:val="00551918"/>
    <w:rsid w:val="00551D92"/>
    <w:rsid w:val="00552972"/>
    <w:rsid w:val="0055469A"/>
    <w:rsid w:val="00554A1D"/>
    <w:rsid w:val="005564C2"/>
    <w:rsid w:val="005579F0"/>
    <w:rsid w:val="00562205"/>
    <w:rsid w:val="00562CB8"/>
    <w:rsid w:val="00563B49"/>
    <w:rsid w:val="00564FC3"/>
    <w:rsid w:val="00565253"/>
    <w:rsid w:val="005657ED"/>
    <w:rsid w:val="00567151"/>
    <w:rsid w:val="005715E8"/>
    <w:rsid w:val="00571DFA"/>
    <w:rsid w:val="00572A0F"/>
    <w:rsid w:val="00572D15"/>
    <w:rsid w:val="005765D3"/>
    <w:rsid w:val="00577719"/>
    <w:rsid w:val="00577977"/>
    <w:rsid w:val="00577C2E"/>
    <w:rsid w:val="00577CBF"/>
    <w:rsid w:val="0058086A"/>
    <w:rsid w:val="00580F1E"/>
    <w:rsid w:val="00581D6C"/>
    <w:rsid w:val="0058260F"/>
    <w:rsid w:val="005830A3"/>
    <w:rsid w:val="005849D3"/>
    <w:rsid w:val="005852B9"/>
    <w:rsid w:val="005859F9"/>
    <w:rsid w:val="00585C47"/>
    <w:rsid w:val="0059103F"/>
    <w:rsid w:val="00591BA3"/>
    <w:rsid w:val="00592124"/>
    <w:rsid w:val="00597902"/>
    <w:rsid w:val="00597E82"/>
    <w:rsid w:val="005A050F"/>
    <w:rsid w:val="005A374A"/>
    <w:rsid w:val="005A3766"/>
    <w:rsid w:val="005A44C0"/>
    <w:rsid w:val="005A5153"/>
    <w:rsid w:val="005A51C5"/>
    <w:rsid w:val="005A70FE"/>
    <w:rsid w:val="005B0039"/>
    <w:rsid w:val="005B03F1"/>
    <w:rsid w:val="005B0632"/>
    <w:rsid w:val="005B2A0B"/>
    <w:rsid w:val="005B2C78"/>
    <w:rsid w:val="005B5C91"/>
    <w:rsid w:val="005C004D"/>
    <w:rsid w:val="005C224F"/>
    <w:rsid w:val="005D15C6"/>
    <w:rsid w:val="005D18DA"/>
    <w:rsid w:val="005D39C5"/>
    <w:rsid w:val="005D3F8A"/>
    <w:rsid w:val="005D4019"/>
    <w:rsid w:val="005D7E24"/>
    <w:rsid w:val="005E3696"/>
    <w:rsid w:val="005E3D7A"/>
    <w:rsid w:val="005E5CF9"/>
    <w:rsid w:val="005E6593"/>
    <w:rsid w:val="005E6F03"/>
    <w:rsid w:val="005F1F55"/>
    <w:rsid w:val="005F35C4"/>
    <w:rsid w:val="005F4608"/>
    <w:rsid w:val="005F50A7"/>
    <w:rsid w:val="005F5C09"/>
    <w:rsid w:val="005F6A2C"/>
    <w:rsid w:val="006013B5"/>
    <w:rsid w:val="006017A6"/>
    <w:rsid w:val="00604C3B"/>
    <w:rsid w:val="006050A4"/>
    <w:rsid w:val="00605688"/>
    <w:rsid w:val="00606F70"/>
    <w:rsid w:val="0061017E"/>
    <w:rsid w:val="006126AD"/>
    <w:rsid w:val="00612F51"/>
    <w:rsid w:val="0061390F"/>
    <w:rsid w:val="00613D43"/>
    <w:rsid w:val="006140A5"/>
    <w:rsid w:val="00614443"/>
    <w:rsid w:val="0061634E"/>
    <w:rsid w:val="006219BD"/>
    <w:rsid w:val="00624CDB"/>
    <w:rsid w:val="006251FF"/>
    <w:rsid w:val="006279D5"/>
    <w:rsid w:val="006301D3"/>
    <w:rsid w:val="006309DB"/>
    <w:rsid w:val="0063189D"/>
    <w:rsid w:val="00631F3C"/>
    <w:rsid w:val="00634DA8"/>
    <w:rsid w:val="006364D9"/>
    <w:rsid w:val="00636A75"/>
    <w:rsid w:val="00641579"/>
    <w:rsid w:val="00642070"/>
    <w:rsid w:val="00642084"/>
    <w:rsid w:val="00651E35"/>
    <w:rsid w:val="00653CDB"/>
    <w:rsid w:val="00653F6F"/>
    <w:rsid w:val="006544F7"/>
    <w:rsid w:val="00654AA8"/>
    <w:rsid w:val="00660AF4"/>
    <w:rsid w:val="00661FC9"/>
    <w:rsid w:val="0066323D"/>
    <w:rsid w:val="006665DF"/>
    <w:rsid w:val="00666F31"/>
    <w:rsid w:val="00666FAD"/>
    <w:rsid w:val="00671A1C"/>
    <w:rsid w:val="00672495"/>
    <w:rsid w:val="00672895"/>
    <w:rsid w:val="00675312"/>
    <w:rsid w:val="00675AFF"/>
    <w:rsid w:val="00677728"/>
    <w:rsid w:val="00680648"/>
    <w:rsid w:val="006815D6"/>
    <w:rsid w:val="00685D25"/>
    <w:rsid w:val="00686882"/>
    <w:rsid w:val="006921A5"/>
    <w:rsid w:val="00695557"/>
    <w:rsid w:val="00696F2F"/>
    <w:rsid w:val="006A0F69"/>
    <w:rsid w:val="006A38A0"/>
    <w:rsid w:val="006A3B92"/>
    <w:rsid w:val="006A4027"/>
    <w:rsid w:val="006A7D9D"/>
    <w:rsid w:val="006B19F4"/>
    <w:rsid w:val="006B5152"/>
    <w:rsid w:val="006B5594"/>
    <w:rsid w:val="006C1186"/>
    <w:rsid w:val="006C183B"/>
    <w:rsid w:val="006C379F"/>
    <w:rsid w:val="006C3D08"/>
    <w:rsid w:val="006C409E"/>
    <w:rsid w:val="006C5457"/>
    <w:rsid w:val="006C5714"/>
    <w:rsid w:val="006C66B7"/>
    <w:rsid w:val="006D1DDB"/>
    <w:rsid w:val="006D23C5"/>
    <w:rsid w:val="006D3554"/>
    <w:rsid w:val="006D3999"/>
    <w:rsid w:val="006D3FBB"/>
    <w:rsid w:val="006D41BC"/>
    <w:rsid w:val="006D7820"/>
    <w:rsid w:val="006E043E"/>
    <w:rsid w:val="006E0C1B"/>
    <w:rsid w:val="006E4790"/>
    <w:rsid w:val="006E5A01"/>
    <w:rsid w:val="006E72CE"/>
    <w:rsid w:val="006E7881"/>
    <w:rsid w:val="006F1A9C"/>
    <w:rsid w:val="006F6293"/>
    <w:rsid w:val="007026AE"/>
    <w:rsid w:val="00703D43"/>
    <w:rsid w:val="0070505A"/>
    <w:rsid w:val="00706168"/>
    <w:rsid w:val="00711421"/>
    <w:rsid w:val="00711833"/>
    <w:rsid w:val="00715795"/>
    <w:rsid w:val="00720C73"/>
    <w:rsid w:val="007210BC"/>
    <w:rsid w:val="007239CA"/>
    <w:rsid w:val="00724B52"/>
    <w:rsid w:val="00730050"/>
    <w:rsid w:val="00730A27"/>
    <w:rsid w:val="00732FB9"/>
    <w:rsid w:val="00735BA8"/>
    <w:rsid w:val="007411ED"/>
    <w:rsid w:val="007418B5"/>
    <w:rsid w:val="00742C2E"/>
    <w:rsid w:val="007445AB"/>
    <w:rsid w:val="00747208"/>
    <w:rsid w:val="00750547"/>
    <w:rsid w:val="00750722"/>
    <w:rsid w:val="00750DA7"/>
    <w:rsid w:val="007518FE"/>
    <w:rsid w:val="007545FF"/>
    <w:rsid w:val="00763418"/>
    <w:rsid w:val="00765446"/>
    <w:rsid w:val="0076589C"/>
    <w:rsid w:val="00771F68"/>
    <w:rsid w:val="00773172"/>
    <w:rsid w:val="007731B9"/>
    <w:rsid w:val="0077462E"/>
    <w:rsid w:val="00774F9A"/>
    <w:rsid w:val="00777130"/>
    <w:rsid w:val="00782455"/>
    <w:rsid w:val="00782821"/>
    <w:rsid w:val="007843D1"/>
    <w:rsid w:val="0078588C"/>
    <w:rsid w:val="00786B98"/>
    <w:rsid w:val="00786FCE"/>
    <w:rsid w:val="007903FC"/>
    <w:rsid w:val="007911E2"/>
    <w:rsid w:val="00791BB6"/>
    <w:rsid w:val="00792E7D"/>
    <w:rsid w:val="007A1009"/>
    <w:rsid w:val="007A2F94"/>
    <w:rsid w:val="007A43BB"/>
    <w:rsid w:val="007A4FF0"/>
    <w:rsid w:val="007B065C"/>
    <w:rsid w:val="007B080C"/>
    <w:rsid w:val="007B3772"/>
    <w:rsid w:val="007B5747"/>
    <w:rsid w:val="007B7085"/>
    <w:rsid w:val="007C0665"/>
    <w:rsid w:val="007C0934"/>
    <w:rsid w:val="007C0BD4"/>
    <w:rsid w:val="007C3571"/>
    <w:rsid w:val="007C45AA"/>
    <w:rsid w:val="007C5FCF"/>
    <w:rsid w:val="007C6476"/>
    <w:rsid w:val="007D2194"/>
    <w:rsid w:val="007D2307"/>
    <w:rsid w:val="007D2CA3"/>
    <w:rsid w:val="007D48DB"/>
    <w:rsid w:val="007E6007"/>
    <w:rsid w:val="007E640A"/>
    <w:rsid w:val="007E7CB9"/>
    <w:rsid w:val="007F08A3"/>
    <w:rsid w:val="007F0F67"/>
    <w:rsid w:val="007F21A9"/>
    <w:rsid w:val="007F382B"/>
    <w:rsid w:val="007F3AD5"/>
    <w:rsid w:val="007F5B39"/>
    <w:rsid w:val="007F6062"/>
    <w:rsid w:val="007F6B01"/>
    <w:rsid w:val="007F7D57"/>
    <w:rsid w:val="008033A6"/>
    <w:rsid w:val="008038A0"/>
    <w:rsid w:val="00803FA3"/>
    <w:rsid w:val="00804335"/>
    <w:rsid w:val="00807E98"/>
    <w:rsid w:val="00807F90"/>
    <w:rsid w:val="008100E6"/>
    <w:rsid w:val="00810186"/>
    <w:rsid w:val="00816DDA"/>
    <w:rsid w:val="00817E93"/>
    <w:rsid w:val="0082073D"/>
    <w:rsid w:val="00821F57"/>
    <w:rsid w:val="00823440"/>
    <w:rsid w:val="00826650"/>
    <w:rsid w:val="0082786A"/>
    <w:rsid w:val="00830EF6"/>
    <w:rsid w:val="00830F3A"/>
    <w:rsid w:val="00832C7C"/>
    <w:rsid w:val="008346B6"/>
    <w:rsid w:val="008358D9"/>
    <w:rsid w:val="008405D6"/>
    <w:rsid w:val="0084095D"/>
    <w:rsid w:val="00841D9E"/>
    <w:rsid w:val="008436D8"/>
    <w:rsid w:val="0084493B"/>
    <w:rsid w:val="00850EF3"/>
    <w:rsid w:val="00864761"/>
    <w:rsid w:val="00864FFA"/>
    <w:rsid w:val="008652B6"/>
    <w:rsid w:val="0086688A"/>
    <w:rsid w:val="00866EC7"/>
    <w:rsid w:val="008674DD"/>
    <w:rsid w:val="008676E1"/>
    <w:rsid w:val="008676E3"/>
    <w:rsid w:val="008712E5"/>
    <w:rsid w:val="00876B7F"/>
    <w:rsid w:val="00877814"/>
    <w:rsid w:val="00877987"/>
    <w:rsid w:val="00882FFA"/>
    <w:rsid w:val="00883A14"/>
    <w:rsid w:val="00890360"/>
    <w:rsid w:val="008919B8"/>
    <w:rsid w:val="008927CF"/>
    <w:rsid w:val="008A0941"/>
    <w:rsid w:val="008A16A7"/>
    <w:rsid w:val="008A2B2B"/>
    <w:rsid w:val="008A3242"/>
    <w:rsid w:val="008A331A"/>
    <w:rsid w:val="008A5ADC"/>
    <w:rsid w:val="008A5B02"/>
    <w:rsid w:val="008B16B6"/>
    <w:rsid w:val="008B4243"/>
    <w:rsid w:val="008B57F0"/>
    <w:rsid w:val="008C088E"/>
    <w:rsid w:val="008C5430"/>
    <w:rsid w:val="008C77DA"/>
    <w:rsid w:val="008C7BA4"/>
    <w:rsid w:val="008D14B5"/>
    <w:rsid w:val="008D29BF"/>
    <w:rsid w:val="008D30C2"/>
    <w:rsid w:val="008D3BB1"/>
    <w:rsid w:val="008D4BCE"/>
    <w:rsid w:val="008D7A22"/>
    <w:rsid w:val="008E0361"/>
    <w:rsid w:val="008E1961"/>
    <w:rsid w:val="008E1F3B"/>
    <w:rsid w:val="008E7325"/>
    <w:rsid w:val="008E75C6"/>
    <w:rsid w:val="008F29CE"/>
    <w:rsid w:val="008F3D71"/>
    <w:rsid w:val="008F3DA3"/>
    <w:rsid w:val="008F6152"/>
    <w:rsid w:val="008F6DD4"/>
    <w:rsid w:val="008F745E"/>
    <w:rsid w:val="008F7CF0"/>
    <w:rsid w:val="008F7DCC"/>
    <w:rsid w:val="0090037D"/>
    <w:rsid w:val="00902C95"/>
    <w:rsid w:val="009034FD"/>
    <w:rsid w:val="0090384A"/>
    <w:rsid w:val="0090459D"/>
    <w:rsid w:val="00905096"/>
    <w:rsid w:val="00905575"/>
    <w:rsid w:val="009078F7"/>
    <w:rsid w:val="00910DD4"/>
    <w:rsid w:val="009126A0"/>
    <w:rsid w:val="009128B5"/>
    <w:rsid w:val="00913323"/>
    <w:rsid w:val="00913717"/>
    <w:rsid w:val="009144C2"/>
    <w:rsid w:val="009147D7"/>
    <w:rsid w:val="00914C7E"/>
    <w:rsid w:val="009164CB"/>
    <w:rsid w:val="00916E97"/>
    <w:rsid w:val="009200B4"/>
    <w:rsid w:val="00922686"/>
    <w:rsid w:val="00922D1D"/>
    <w:rsid w:val="00927E99"/>
    <w:rsid w:val="00930628"/>
    <w:rsid w:val="00930759"/>
    <w:rsid w:val="009342AA"/>
    <w:rsid w:val="00936D08"/>
    <w:rsid w:val="009375B5"/>
    <w:rsid w:val="0094203B"/>
    <w:rsid w:val="00942459"/>
    <w:rsid w:val="00942FCA"/>
    <w:rsid w:val="00945D5A"/>
    <w:rsid w:val="009472C4"/>
    <w:rsid w:val="00950075"/>
    <w:rsid w:val="0095404B"/>
    <w:rsid w:val="00955FAF"/>
    <w:rsid w:val="009620DF"/>
    <w:rsid w:val="00962F3A"/>
    <w:rsid w:val="0096476D"/>
    <w:rsid w:val="00964832"/>
    <w:rsid w:val="00967825"/>
    <w:rsid w:val="00967D4D"/>
    <w:rsid w:val="00967DF2"/>
    <w:rsid w:val="0097473F"/>
    <w:rsid w:val="00975D64"/>
    <w:rsid w:val="009768EC"/>
    <w:rsid w:val="009770E9"/>
    <w:rsid w:val="0097786A"/>
    <w:rsid w:val="009806ED"/>
    <w:rsid w:val="00980CD3"/>
    <w:rsid w:val="009811A3"/>
    <w:rsid w:val="00981711"/>
    <w:rsid w:val="00981DC1"/>
    <w:rsid w:val="00982F76"/>
    <w:rsid w:val="0098352F"/>
    <w:rsid w:val="009863C4"/>
    <w:rsid w:val="00987136"/>
    <w:rsid w:val="00987F66"/>
    <w:rsid w:val="00990279"/>
    <w:rsid w:val="00990ABA"/>
    <w:rsid w:val="00990B14"/>
    <w:rsid w:val="00990FF4"/>
    <w:rsid w:val="00991118"/>
    <w:rsid w:val="00992491"/>
    <w:rsid w:val="00993238"/>
    <w:rsid w:val="00993EA4"/>
    <w:rsid w:val="009951A4"/>
    <w:rsid w:val="00997D04"/>
    <w:rsid w:val="009A01DB"/>
    <w:rsid w:val="009A2AD5"/>
    <w:rsid w:val="009A6077"/>
    <w:rsid w:val="009B041A"/>
    <w:rsid w:val="009B0FEA"/>
    <w:rsid w:val="009B3A11"/>
    <w:rsid w:val="009C0B47"/>
    <w:rsid w:val="009C367A"/>
    <w:rsid w:val="009C3C0E"/>
    <w:rsid w:val="009C44E9"/>
    <w:rsid w:val="009C50D3"/>
    <w:rsid w:val="009C6D5D"/>
    <w:rsid w:val="009D001D"/>
    <w:rsid w:val="009D3547"/>
    <w:rsid w:val="009D45D6"/>
    <w:rsid w:val="009D4E17"/>
    <w:rsid w:val="009D54BC"/>
    <w:rsid w:val="009D62EB"/>
    <w:rsid w:val="009D7A5D"/>
    <w:rsid w:val="009E703B"/>
    <w:rsid w:val="009F0494"/>
    <w:rsid w:val="009F3E8D"/>
    <w:rsid w:val="009F6F81"/>
    <w:rsid w:val="009F7647"/>
    <w:rsid w:val="009F794A"/>
    <w:rsid w:val="00A014BF"/>
    <w:rsid w:val="00A1134A"/>
    <w:rsid w:val="00A11480"/>
    <w:rsid w:val="00A136D3"/>
    <w:rsid w:val="00A13FEB"/>
    <w:rsid w:val="00A14F92"/>
    <w:rsid w:val="00A17EFC"/>
    <w:rsid w:val="00A21315"/>
    <w:rsid w:val="00A21714"/>
    <w:rsid w:val="00A22DC2"/>
    <w:rsid w:val="00A244D6"/>
    <w:rsid w:val="00A24E5B"/>
    <w:rsid w:val="00A26143"/>
    <w:rsid w:val="00A26CD9"/>
    <w:rsid w:val="00A30126"/>
    <w:rsid w:val="00A3241F"/>
    <w:rsid w:val="00A34B76"/>
    <w:rsid w:val="00A350BB"/>
    <w:rsid w:val="00A3519B"/>
    <w:rsid w:val="00A406A1"/>
    <w:rsid w:val="00A41FA8"/>
    <w:rsid w:val="00A5004E"/>
    <w:rsid w:val="00A51521"/>
    <w:rsid w:val="00A55ED5"/>
    <w:rsid w:val="00A56E79"/>
    <w:rsid w:val="00A644B3"/>
    <w:rsid w:val="00A657E0"/>
    <w:rsid w:val="00A65946"/>
    <w:rsid w:val="00A65FC4"/>
    <w:rsid w:val="00A66435"/>
    <w:rsid w:val="00A71EE9"/>
    <w:rsid w:val="00A72667"/>
    <w:rsid w:val="00A76A4A"/>
    <w:rsid w:val="00A77E96"/>
    <w:rsid w:val="00A822E5"/>
    <w:rsid w:val="00A83BC5"/>
    <w:rsid w:val="00A8651A"/>
    <w:rsid w:val="00A86894"/>
    <w:rsid w:val="00A905CF"/>
    <w:rsid w:val="00A90D1C"/>
    <w:rsid w:val="00A97164"/>
    <w:rsid w:val="00A9799A"/>
    <w:rsid w:val="00AA0B02"/>
    <w:rsid w:val="00AA2766"/>
    <w:rsid w:val="00AA3361"/>
    <w:rsid w:val="00AA3918"/>
    <w:rsid w:val="00AA3D77"/>
    <w:rsid w:val="00AA4C6D"/>
    <w:rsid w:val="00AA4D22"/>
    <w:rsid w:val="00AA7053"/>
    <w:rsid w:val="00AB1911"/>
    <w:rsid w:val="00AB59FA"/>
    <w:rsid w:val="00AB63F9"/>
    <w:rsid w:val="00AB6CE6"/>
    <w:rsid w:val="00AB7039"/>
    <w:rsid w:val="00AC06BE"/>
    <w:rsid w:val="00AC1049"/>
    <w:rsid w:val="00AC24D7"/>
    <w:rsid w:val="00AC291F"/>
    <w:rsid w:val="00AC5294"/>
    <w:rsid w:val="00AC54E9"/>
    <w:rsid w:val="00AC7142"/>
    <w:rsid w:val="00AC7817"/>
    <w:rsid w:val="00AD134A"/>
    <w:rsid w:val="00AD2AC9"/>
    <w:rsid w:val="00AD2AEE"/>
    <w:rsid w:val="00AD2E5F"/>
    <w:rsid w:val="00AD3DA6"/>
    <w:rsid w:val="00AD3EAC"/>
    <w:rsid w:val="00AD5988"/>
    <w:rsid w:val="00AD6F4D"/>
    <w:rsid w:val="00AE260C"/>
    <w:rsid w:val="00AE5E3B"/>
    <w:rsid w:val="00AE78C0"/>
    <w:rsid w:val="00AF0884"/>
    <w:rsid w:val="00AF0AE9"/>
    <w:rsid w:val="00AF1748"/>
    <w:rsid w:val="00AF4745"/>
    <w:rsid w:val="00AF6C57"/>
    <w:rsid w:val="00AF6CE7"/>
    <w:rsid w:val="00AF7396"/>
    <w:rsid w:val="00AF7422"/>
    <w:rsid w:val="00B007C9"/>
    <w:rsid w:val="00B06D9D"/>
    <w:rsid w:val="00B07E8E"/>
    <w:rsid w:val="00B10D21"/>
    <w:rsid w:val="00B11299"/>
    <w:rsid w:val="00B120B7"/>
    <w:rsid w:val="00B13459"/>
    <w:rsid w:val="00B162BE"/>
    <w:rsid w:val="00B16BC1"/>
    <w:rsid w:val="00B17974"/>
    <w:rsid w:val="00B228D6"/>
    <w:rsid w:val="00B229DE"/>
    <w:rsid w:val="00B25715"/>
    <w:rsid w:val="00B25830"/>
    <w:rsid w:val="00B27423"/>
    <w:rsid w:val="00B40167"/>
    <w:rsid w:val="00B405CD"/>
    <w:rsid w:val="00B4078C"/>
    <w:rsid w:val="00B41D0E"/>
    <w:rsid w:val="00B426D4"/>
    <w:rsid w:val="00B4426D"/>
    <w:rsid w:val="00B4643F"/>
    <w:rsid w:val="00B51B2C"/>
    <w:rsid w:val="00B55C15"/>
    <w:rsid w:val="00B56313"/>
    <w:rsid w:val="00B57902"/>
    <w:rsid w:val="00B60247"/>
    <w:rsid w:val="00B6044A"/>
    <w:rsid w:val="00B623E4"/>
    <w:rsid w:val="00B629FE"/>
    <w:rsid w:val="00B639D0"/>
    <w:rsid w:val="00B666AD"/>
    <w:rsid w:val="00B66DED"/>
    <w:rsid w:val="00B70E8C"/>
    <w:rsid w:val="00B73D81"/>
    <w:rsid w:val="00B75C12"/>
    <w:rsid w:val="00B8015B"/>
    <w:rsid w:val="00B80294"/>
    <w:rsid w:val="00B82951"/>
    <w:rsid w:val="00B8428E"/>
    <w:rsid w:val="00B844F4"/>
    <w:rsid w:val="00B8495C"/>
    <w:rsid w:val="00B87056"/>
    <w:rsid w:val="00B873D9"/>
    <w:rsid w:val="00B8769A"/>
    <w:rsid w:val="00B87798"/>
    <w:rsid w:val="00B95C96"/>
    <w:rsid w:val="00BA2CBC"/>
    <w:rsid w:val="00BA33EE"/>
    <w:rsid w:val="00BA406A"/>
    <w:rsid w:val="00BA6F92"/>
    <w:rsid w:val="00BB01D8"/>
    <w:rsid w:val="00BB0A4B"/>
    <w:rsid w:val="00BB480A"/>
    <w:rsid w:val="00BB4E3C"/>
    <w:rsid w:val="00BB7545"/>
    <w:rsid w:val="00BC331F"/>
    <w:rsid w:val="00BC5936"/>
    <w:rsid w:val="00BD3F1C"/>
    <w:rsid w:val="00BE0681"/>
    <w:rsid w:val="00BE0B2B"/>
    <w:rsid w:val="00BE20C2"/>
    <w:rsid w:val="00BE21E6"/>
    <w:rsid w:val="00BE2C97"/>
    <w:rsid w:val="00BE53F8"/>
    <w:rsid w:val="00BE7ED1"/>
    <w:rsid w:val="00BF3CC4"/>
    <w:rsid w:val="00BF3DEE"/>
    <w:rsid w:val="00BF5990"/>
    <w:rsid w:val="00BF6903"/>
    <w:rsid w:val="00BF6BE4"/>
    <w:rsid w:val="00BF7B3E"/>
    <w:rsid w:val="00C0025F"/>
    <w:rsid w:val="00C01434"/>
    <w:rsid w:val="00C048F1"/>
    <w:rsid w:val="00C05C31"/>
    <w:rsid w:val="00C05E42"/>
    <w:rsid w:val="00C078E3"/>
    <w:rsid w:val="00C07FDF"/>
    <w:rsid w:val="00C10DAB"/>
    <w:rsid w:val="00C11FB4"/>
    <w:rsid w:val="00C136A7"/>
    <w:rsid w:val="00C15805"/>
    <w:rsid w:val="00C169F6"/>
    <w:rsid w:val="00C200DE"/>
    <w:rsid w:val="00C20F33"/>
    <w:rsid w:val="00C223D4"/>
    <w:rsid w:val="00C257DF"/>
    <w:rsid w:val="00C275F8"/>
    <w:rsid w:val="00C30598"/>
    <w:rsid w:val="00C316F0"/>
    <w:rsid w:val="00C31ED5"/>
    <w:rsid w:val="00C32D17"/>
    <w:rsid w:val="00C3404E"/>
    <w:rsid w:val="00C37616"/>
    <w:rsid w:val="00C400B8"/>
    <w:rsid w:val="00C41380"/>
    <w:rsid w:val="00C427F4"/>
    <w:rsid w:val="00C444CF"/>
    <w:rsid w:val="00C45381"/>
    <w:rsid w:val="00C464B6"/>
    <w:rsid w:val="00C47764"/>
    <w:rsid w:val="00C577A6"/>
    <w:rsid w:val="00C6304D"/>
    <w:rsid w:val="00C6442C"/>
    <w:rsid w:val="00C67F9C"/>
    <w:rsid w:val="00C71D6B"/>
    <w:rsid w:val="00C7475E"/>
    <w:rsid w:val="00C74A79"/>
    <w:rsid w:val="00C74F80"/>
    <w:rsid w:val="00C76689"/>
    <w:rsid w:val="00C77BCF"/>
    <w:rsid w:val="00C829DA"/>
    <w:rsid w:val="00C83C71"/>
    <w:rsid w:val="00C83CA0"/>
    <w:rsid w:val="00C83FFB"/>
    <w:rsid w:val="00C84F55"/>
    <w:rsid w:val="00C84FA5"/>
    <w:rsid w:val="00C92786"/>
    <w:rsid w:val="00C95353"/>
    <w:rsid w:val="00C9540B"/>
    <w:rsid w:val="00C960BA"/>
    <w:rsid w:val="00C97CBB"/>
    <w:rsid w:val="00CA0641"/>
    <w:rsid w:val="00CA2910"/>
    <w:rsid w:val="00CA56EC"/>
    <w:rsid w:val="00CA570B"/>
    <w:rsid w:val="00CA59DE"/>
    <w:rsid w:val="00CA7164"/>
    <w:rsid w:val="00CA7779"/>
    <w:rsid w:val="00CB465D"/>
    <w:rsid w:val="00CC0035"/>
    <w:rsid w:val="00CC2AFA"/>
    <w:rsid w:val="00CC45BE"/>
    <w:rsid w:val="00CC578F"/>
    <w:rsid w:val="00CC7F50"/>
    <w:rsid w:val="00CD132D"/>
    <w:rsid w:val="00CD176C"/>
    <w:rsid w:val="00CD2E08"/>
    <w:rsid w:val="00CD49F4"/>
    <w:rsid w:val="00CD5D08"/>
    <w:rsid w:val="00CE32FB"/>
    <w:rsid w:val="00CF1906"/>
    <w:rsid w:val="00CF1C23"/>
    <w:rsid w:val="00CF262B"/>
    <w:rsid w:val="00CF38FE"/>
    <w:rsid w:val="00CF462F"/>
    <w:rsid w:val="00CF48EC"/>
    <w:rsid w:val="00CF5DE7"/>
    <w:rsid w:val="00D0052A"/>
    <w:rsid w:val="00D01DA2"/>
    <w:rsid w:val="00D038B1"/>
    <w:rsid w:val="00D03B66"/>
    <w:rsid w:val="00D043E6"/>
    <w:rsid w:val="00D105F4"/>
    <w:rsid w:val="00D10A48"/>
    <w:rsid w:val="00D11684"/>
    <w:rsid w:val="00D14D6C"/>
    <w:rsid w:val="00D21833"/>
    <w:rsid w:val="00D21F47"/>
    <w:rsid w:val="00D225E6"/>
    <w:rsid w:val="00D22CDE"/>
    <w:rsid w:val="00D2375D"/>
    <w:rsid w:val="00D238B0"/>
    <w:rsid w:val="00D24115"/>
    <w:rsid w:val="00D24A09"/>
    <w:rsid w:val="00D24E3B"/>
    <w:rsid w:val="00D25547"/>
    <w:rsid w:val="00D26B55"/>
    <w:rsid w:val="00D26BD7"/>
    <w:rsid w:val="00D2770E"/>
    <w:rsid w:val="00D27F04"/>
    <w:rsid w:val="00D344B6"/>
    <w:rsid w:val="00D354D9"/>
    <w:rsid w:val="00D35F68"/>
    <w:rsid w:val="00D36CF9"/>
    <w:rsid w:val="00D37050"/>
    <w:rsid w:val="00D3715B"/>
    <w:rsid w:val="00D40F22"/>
    <w:rsid w:val="00D44202"/>
    <w:rsid w:val="00D44C47"/>
    <w:rsid w:val="00D46188"/>
    <w:rsid w:val="00D5195A"/>
    <w:rsid w:val="00D54C31"/>
    <w:rsid w:val="00D57478"/>
    <w:rsid w:val="00D57F7B"/>
    <w:rsid w:val="00D60235"/>
    <w:rsid w:val="00D64781"/>
    <w:rsid w:val="00D70193"/>
    <w:rsid w:val="00D71212"/>
    <w:rsid w:val="00D7350E"/>
    <w:rsid w:val="00D75BEB"/>
    <w:rsid w:val="00D851B0"/>
    <w:rsid w:val="00D87222"/>
    <w:rsid w:val="00D90492"/>
    <w:rsid w:val="00D91F2A"/>
    <w:rsid w:val="00D9214E"/>
    <w:rsid w:val="00D92FA2"/>
    <w:rsid w:val="00D96CD2"/>
    <w:rsid w:val="00DA098B"/>
    <w:rsid w:val="00DA0FCA"/>
    <w:rsid w:val="00DA20A4"/>
    <w:rsid w:val="00DA215C"/>
    <w:rsid w:val="00DA3569"/>
    <w:rsid w:val="00DA4E5A"/>
    <w:rsid w:val="00DA6330"/>
    <w:rsid w:val="00DA7AC9"/>
    <w:rsid w:val="00DB0659"/>
    <w:rsid w:val="00DB0C29"/>
    <w:rsid w:val="00DB1D04"/>
    <w:rsid w:val="00DB1EFE"/>
    <w:rsid w:val="00DC1062"/>
    <w:rsid w:val="00DC1583"/>
    <w:rsid w:val="00DC2B86"/>
    <w:rsid w:val="00DC4C27"/>
    <w:rsid w:val="00DC5850"/>
    <w:rsid w:val="00DC65F8"/>
    <w:rsid w:val="00DC674C"/>
    <w:rsid w:val="00DC79EF"/>
    <w:rsid w:val="00DC7E16"/>
    <w:rsid w:val="00DD24FE"/>
    <w:rsid w:val="00DD40EB"/>
    <w:rsid w:val="00DD64C7"/>
    <w:rsid w:val="00DE088C"/>
    <w:rsid w:val="00DE2414"/>
    <w:rsid w:val="00DE7EFF"/>
    <w:rsid w:val="00DF4845"/>
    <w:rsid w:val="00DF5546"/>
    <w:rsid w:val="00DF6926"/>
    <w:rsid w:val="00DF7676"/>
    <w:rsid w:val="00E02C6F"/>
    <w:rsid w:val="00E0544E"/>
    <w:rsid w:val="00E072EE"/>
    <w:rsid w:val="00E12793"/>
    <w:rsid w:val="00E130C4"/>
    <w:rsid w:val="00E17B1C"/>
    <w:rsid w:val="00E229B9"/>
    <w:rsid w:val="00E2341D"/>
    <w:rsid w:val="00E2381C"/>
    <w:rsid w:val="00E24EFB"/>
    <w:rsid w:val="00E25E25"/>
    <w:rsid w:val="00E26894"/>
    <w:rsid w:val="00E300E4"/>
    <w:rsid w:val="00E33E59"/>
    <w:rsid w:val="00E400C1"/>
    <w:rsid w:val="00E40976"/>
    <w:rsid w:val="00E411D5"/>
    <w:rsid w:val="00E42791"/>
    <w:rsid w:val="00E43A41"/>
    <w:rsid w:val="00E441ED"/>
    <w:rsid w:val="00E44403"/>
    <w:rsid w:val="00E47498"/>
    <w:rsid w:val="00E519EB"/>
    <w:rsid w:val="00E51B01"/>
    <w:rsid w:val="00E525B5"/>
    <w:rsid w:val="00E549A6"/>
    <w:rsid w:val="00E603FE"/>
    <w:rsid w:val="00E60969"/>
    <w:rsid w:val="00E61160"/>
    <w:rsid w:val="00E62944"/>
    <w:rsid w:val="00E63200"/>
    <w:rsid w:val="00E65595"/>
    <w:rsid w:val="00E6675B"/>
    <w:rsid w:val="00E73EF8"/>
    <w:rsid w:val="00E76865"/>
    <w:rsid w:val="00E86B83"/>
    <w:rsid w:val="00E8716A"/>
    <w:rsid w:val="00E9066A"/>
    <w:rsid w:val="00EA0451"/>
    <w:rsid w:val="00EA5FD9"/>
    <w:rsid w:val="00EA72A4"/>
    <w:rsid w:val="00EB1938"/>
    <w:rsid w:val="00EB2B64"/>
    <w:rsid w:val="00EB36A7"/>
    <w:rsid w:val="00EB3978"/>
    <w:rsid w:val="00EB3EC2"/>
    <w:rsid w:val="00EB685D"/>
    <w:rsid w:val="00EC4239"/>
    <w:rsid w:val="00EC4B31"/>
    <w:rsid w:val="00ED2398"/>
    <w:rsid w:val="00ED24C5"/>
    <w:rsid w:val="00ED2DBB"/>
    <w:rsid w:val="00ED3B4B"/>
    <w:rsid w:val="00ED3C68"/>
    <w:rsid w:val="00ED5DD2"/>
    <w:rsid w:val="00ED6CAB"/>
    <w:rsid w:val="00ED6E9E"/>
    <w:rsid w:val="00EE001E"/>
    <w:rsid w:val="00EE00A8"/>
    <w:rsid w:val="00EE09D4"/>
    <w:rsid w:val="00EE50B5"/>
    <w:rsid w:val="00EE530C"/>
    <w:rsid w:val="00EE582D"/>
    <w:rsid w:val="00EF1080"/>
    <w:rsid w:val="00EF2110"/>
    <w:rsid w:val="00EF6B86"/>
    <w:rsid w:val="00F00216"/>
    <w:rsid w:val="00F0091A"/>
    <w:rsid w:val="00F035F2"/>
    <w:rsid w:val="00F03EFE"/>
    <w:rsid w:val="00F073C7"/>
    <w:rsid w:val="00F07A5F"/>
    <w:rsid w:val="00F12432"/>
    <w:rsid w:val="00F139E0"/>
    <w:rsid w:val="00F140C7"/>
    <w:rsid w:val="00F14483"/>
    <w:rsid w:val="00F1472D"/>
    <w:rsid w:val="00F15A21"/>
    <w:rsid w:val="00F16EC3"/>
    <w:rsid w:val="00F21D8E"/>
    <w:rsid w:val="00F27DE9"/>
    <w:rsid w:val="00F31AB6"/>
    <w:rsid w:val="00F3231C"/>
    <w:rsid w:val="00F3474F"/>
    <w:rsid w:val="00F34DB8"/>
    <w:rsid w:val="00F35C59"/>
    <w:rsid w:val="00F35FC8"/>
    <w:rsid w:val="00F47412"/>
    <w:rsid w:val="00F50F20"/>
    <w:rsid w:val="00F52BC2"/>
    <w:rsid w:val="00F54689"/>
    <w:rsid w:val="00F55C64"/>
    <w:rsid w:val="00F572BA"/>
    <w:rsid w:val="00F614CF"/>
    <w:rsid w:val="00F61D42"/>
    <w:rsid w:val="00F61DA0"/>
    <w:rsid w:val="00F63FB1"/>
    <w:rsid w:val="00F64E76"/>
    <w:rsid w:val="00F66D5D"/>
    <w:rsid w:val="00F70C40"/>
    <w:rsid w:val="00F7132C"/>
    <w:rsid w:val="00F71EE8"/>
    <w:rsid w:val="00F744C3"/>
    <w:rsid w:val="00F76CF7"/>
    <w:rsid w:val="00F77242"/>
    <w:rsid w:val="00F775C3"/>
    <w:rsid w:val="00F7784A"/>
    <w:rsid w:val="00F817B6"/>
    <w:rsid w:val="00F83A05"/>
    <w:rsid w:val="00F84DF4"/>
    <w:rsid w:val="00F854FD"/>
    <w:rsid w:val="00F86045"/>
    <w:rsid w:val="00F91047"/>
    <w:rsid w:val="00F92485"/>
    <w:rsid w:val="00F92D94"/>
    <w:rsid w:val="00F93456"/>
    <w:rsid w:val="00F94231"/>
    <w:rsid w:val="00F94660"/>
    <w:rsid w:val="00F94C17"/>
    <w:rsid w:val="00F976B8"/>
    <w:rsid w:val="00FA6385"/>
    <w:rsid w:val="00FA69C6"/>
    <w:rsid w:val="00FB0769"/>
    <w:rsid w:val="00FB0A7D"/>
    <w:rsid w:val="00FB10E8"/>
    <w:rsid w:val="00FB1605"/>
    <w:rsid w:val="00FB1A4F"/>
    <w:rsid w:val="00FB1D03"/>
    <w:rsid w:val="00FB44F5"/>
    <w:rsid w:val="00FB5F61"/>
    <w:rsid w:val="00FC0082"/>
    <w:rsid w:val="00FC1836"/>
    <w:rsid w:val="00FC6842"/>
    <w:rsid w:val="00FC7B3D"/>
    <w:rsid w:val="00FD0E8F"/>
    <w:rsid w:val="00FD4410"/>
    <w:rsid w:val="00FD755B"/>
    <w:rsid w:val="00FE06C9"/>
    <w:rsid w:val="00FE16B5"/>
    <w:rsid w:val="00FE38EF"/>
    <w:rsid w:val="00FE3E82"/>
    <w:rsid w:val="00FE4954"/>
    <w:rsid w:val="00FE6F1B"/>
    <w:rsid w:val="00FF0A8F"/>
    <w:rsid w:val="00FF1A4D"/>
    <w:rsid w:val="00FF2D04"/>
    <w:rsid w:val="00FF39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2"/>
    </o:shapelayout>
  </w:shapeDefaults>
  <w:decimalSymbol w:val=","/>
  <w:listSeparator w:val=";"/>
  <w14:docId w14:val="40677D5A"/>
  <w15:chartTrackingRefBased/>
  <w15:docId w15:val="{0814B587-DCE0-496E-BEE0-37B1052B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086A"/>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styleId="PreformattatoHTML">
    <w:name w:val="HTML Preformatted"/>
    <w:basedOn w:val="Normale"/>
    <w:link w:val="PreformattatoHTMLCarattere"/>
    <w:uiPriority w:val="99"/>
    <w:unhideWhenUsed/>
    <w:rsid w:val="00364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PreformattatoHTMLCarattere">
    <w:name w:val="Preformattato HTML Carattere"/>
    <w:link w:val="PreformattatoHTML"/>
    <w:uiPriority w:val="99"/>
    <w:rsid w:val="003647C5"/>
    <w:rPr>
      <w:rFonts w:ascii="Courier New" w:hAnsi="Courier New" w:cs="Courier New"/>
    </w:rPr>
  </w:style>
  <w:style w:type="paragraph" w:styleId="Paragrafoelenco">
    <w:name w:val="List Paragraph"/>
    <w:basedOn w:val="Normale"/>
    <w:qFormat/>
    <w:rsid w:val="00212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152796746">
      <w:bodyDiv w:val="1"/>
      <w:marLeft w:val="0"/>
      <w:marRight w:val="0"/>
      <w:marTop w:val="0"/>
      <w:marBottom w:val="0"/>
      <w:divBdr>
        <w:top w:val="none" w:sz="0" w:space="0" w:color="auto"/>
        <w:left w:val="none" w:sz="0" w:space="0" w:color="auto"/>
        <w:bottom w:val="none" w:sz="0" w:space="0" w:color="auto"/>
        <w:right w:val="none" w:sz="0" w:space="0" w:color="auto"/>
      </w:divBdr>
    </w:div>
    <w:div w:id="25706049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64741936">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6567906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1032536424">
      <w:bodyDiv w:val="1"/>
      <w:marLeft w:val="0"/>
      <w:marRight w:val="0"/>
      <w:marTop w:val="0"/>
      <w:marBottom w:val="0"/>
      <w:divBdr>
        <w:top w:val="none" w:sz="0" w:space="0" w:color="auto"/>
        <w:left w:val="none" w:sz="0" w:space="0" w:color="auto"/>
        <w:bottom w:val="none" w:sz="0" w:space="0" w:color="auto"/>
        <w:right w:val="none" w:sz="0" w:space="0" w:color="auto"/>
      </w:divBdr>
    </w:div>
    <w:div w:id="1064111002">
      <w:bodyDiv w:val="1"/>
      <w:marLeft w:val="0"/>
      <w:marRight w:val="0"/>
      <w:marTop w:val="0"/>
      <w:marBottom w:val="0"/>
      <w:divBdr>
        <w:top w:val="none" w:sz="0" w:space="0" w:color="auto"/>
        <w:left w:val="none" w:sz="0" w:space="0" w:color="auto"/>
        <w:bottom w:val="none" w:sz="0" w:space="0" w:color="auto"/>
        <w:right w:val="none" w:sz="0" w:space="0" w:color="auto"/>
      </w:divBdr>
    </w:div>
    <w:div w:id="1324044047">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879929275">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17078666">
      <w:bodyDiv w:val="1"/>
      <w:marLeft w:val="0"/>
      <w:marRight w:val="0"/>
      <w:marTop w:val="0"/>
      <w:marBottom w:val="0"/>
      <w:divBdr>
        <w:top w:val="none" w:sz="0" w:space="0" w:color="auto"/>
        <w:left w:val="none" w:sz="0" w:space="0" w:color="auto"/>
        <w:bottom w:val="none" w:sz="0" w:space="0" w:color="auto"/>
        <w:right w:val="none" w:sz="0" w:space="0" w:color="auto"/>
      </w:divBdr>
    </w:div>
    <w:div w:id="2023390741">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2DCF0-F4C1-46F6-A84B-73EE9DD9A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589</Words>
  <Characters>3605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Ufficio Stampa</dc:creator>
  <cp:keywords/>
  <cp:lastModifiedBy>Segreteria Generale</cp:lastModifiedBy>
  <cp:revision>11</cp:revision>
  <cp:lastPrinted>2023-05-02T09:16:00Z</cp:lastPrinted>
  <dcterms:created xsi:type="dcterms:W3CDTF">2023-04-06T14:43:00Z</dcterms:created>
  <dcterms:modified xsi:type="dcterms:W3CDTF">2023-05-02T10:45:00Z</dcterms:modified>
</cp:coreProperties>
</file>